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45157" w14:textId="0884F6AC" w:rsidR="00E7475E" w:rsidRPr="001B2E02" w:rsidRDefault="00E7475E" w:rsidP="00E7475E">
      <w:pPr>
        <w:pStyle w:val="25"/>
        <w:rPr>
          <w:rFonts w:eastAsia="Times New Roman"/>
          <w:lang w:eastAsia="ru-RU"/>
        </w:rPr>
      </w:pPr>
      <w:r w:rsidRPr="001B2E02">
        <w:rPr>
          <w:rFonts w:eastAsia="Times New Roman"/>
          <w:lang w:eastAsia="ru-RU"/>
        </w:rPr>
        <w:t xml:space="preserve">Изменения в структуре раздела «Сведения об образовательной организации» </w:t>
      </w:r>
      <w:r>
        <w:rPr>
          <w:rFonts w:eastAsia="Times New Roman"/>
          <w:lang w:eastAsia="ru-RU"/>
        </w:rPr>
        <w:t xml:space="preserve">на официальных сайтах дошкольных образовательных учреждений </w:t>
      </w:r>
    </w:p>
    <w:p w14:paraId="7E316BDD" w14:textId="2B84CFB7" w:rsidR="00E7475E" w:rsidRDefault="00E7475E" w:rsidP="00E7475E">
      <w:pPr>
        <w:pStyle w:val="a4"/>
        <w:rPr>
          <w:lang w:val="ru-RU" w:eastAsia="ru-RU"/>
        </w:rPr>
      </w:pPr>
      <w:r w:rsidRPr="00E7475E">
        <w:rPr>
          <w:lang w:val="ru-RU" w:eastAsia="ru-RU"/>
        </w:rPr>
        <w:t>В связи с изданием Приказа Рособрнадзора от 04.08.2023</w:t>
      </w:r>
      <w:r>
        <w:rPr>
          <w:lang w:val="ru-RU" w:eastAsia="ru-RU"/>
        </w:rPr>
        <w:t xml:space="preserve"> г.</w:t>
      </w:r>
      <w:r w:rsidRPr="00E7475E">
        <w:rPr>
          <w:lang w:val="ru-RU" w:eastAsia="ru-RU"/>
        </w:rPr>
        <w:t xml:space="preserve"> № 1493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внесены изменения в структуру раздела «Сведения об образовательной организации»</w:t>
      </w:r>
      <w:r w:rsidR="00576EF4">
        <w:rPr>
          <w:lang w:val="ru-RU" w:eastAsia="ru-RU"/>
        </w:rPr>
        <w:t>.</w:t>
      </w:r>
    </w:p>
    <w:tbl>
      <w:tblPr>
        <w:tblStyle w:val="a5"/>
        <w:tblW w:w="153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8"/>
        <w:gridCol w:w="7356"/>
        <w:gridCol w:w="7490"/>
      </w:tblGrid>
      <w:tr w:rsidR="008320C6" w14:paraId="4064858D" w14:textId="77777777" w:rsidTr="0065131C">
        <w:trPr>
          <w:trHeight w:val="391"/>
        </w:trPr>
        <w:tc>
          <w:tcPr>
            <w:tcW w:w="458" w:type="dxa"/>
          </w:tcPr>
          <w:p w14:paraId="0A97D345" w14:textId="39DD5086" w:rsidR="008320C6" w:rsidRPr="008320C6" w:rsidRDefault="008320C6" w:rsidP="008320C6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№</w:t>
            </w:r>
          </w:p>
        </w:tc>
        <w:tc>
          <w:tcPr>
            <w:tcW w:w="7356" w:type="dxa"/>
          </w:tcPr>
          <w:p w14:paraId="47172197" w14:textId="196674B4" w:rsidR="008320C6" w:rsidRPr="008320C6" w:rsidRDefault="008320C6" w:rsidP="008320C6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8320C6">
              <w:rPr>
                <w:b/>
                <w:lang w:val="ru-RU" w:eastAsia="ru-RU"/>
              </w:rPr>
              <w:t>Что изменилось</w:t>
            </w:r>
          </w:p>
        </w:tc>
        <w:tc>
          <w:tcPr>
            <w:tcW w:w="7490" w:type="dxa"/>
          </w:tcPr>
          <w:p w14:paraId="5D708328" w14:textId="42339612" w:rsidR="008320C6" w:rsidRPr="008320C6" w:rsidRDefault="008320C6" w:rsidP="008320C6">
            <w:pPr>
              <w:pStyle w:val="a4"/>
              <w:ind w:firstLine="0"/>
              <w:jc w:val="center"/>
              <w:rPr>
                <w:b/>
                <w:lang w:val="ru-RU" w:eastAsia="ru-RU"/>
              </w:rPr>
            </w:pPr>
            <w:r w:rsidRPr="008320C6">
              <w:rPr>
                <w:b/>
                <w:lang w:val="ru-RU" w:eastAsia="ru-RU"/>
              </w:rPr>
              <w:t>Что необходимо сделать администратору</w:t>
            </w:r>
          </w:p>
        </w:tc>
      </w:tr>
      <w:tr w:rsidR="008320C6" w14:paraId="1EAF5C8D" w14:textId="77777777" w:rsidTr="0065131C">
        <w:trPr>
          <w:trHeight w:val="2127"/>
        </w:trPr>
        <w:tc>
          <w:tcPr>
            <w:tcW w:w="458" w:type="dxa"/>
          </w:tcPr>
          <w:p w14:paraId="30AAADAE" w14:textId="54B8496A" w:rsidR="008320C6" w:rsidRPr="00E7475E" w:rsidRDefault="008320C6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1</w:t>
            </w:r>
          </w:p>
        </w:tc>
        <w:tc>
          <w:tcPr>
            <w:tcW w:w="7356" w:type="dxa"/>
          </w:tcPr>
          <w:p w14:paraId="4C57906F" w14:textId="77BC1FA8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 w:rsidRPr="00E7475E">
              <w:rPr>
                <w:bCs/>
                <w:lang w:val="ru-RU" w:eastAsia="ru-RU"/>
              </w:rPr>
              <w:t>Раздел «Сведения об образовательной организации»</w:t>
            </w:r>
            <w:r w:rsidRPr="00E7475E">
              <w:rPr>
                <w:b/>
                <w:lang w:val="ru-RU" w:eastAsia="ru-RU"/>
              </w:rPr>
              <w:t xml:space="preserve"> </w:t>
            </w:r>
            <w:r w:rsidRPr="00E7475E">
              <w:rPr>
                <w:lang w:val="ru-RU" w:eastAsia="ru-RU"/>
              </w:rPr>
              <w:t xml:space="preserve">дополнен блоками </w:t>
            </w:r>
            <w:r>
              <w:rPr>
                <w:lang w:val="ru-RU" w:eastAsia="ru-RU"/>
              </w:rPr>
              <w:t>«</w:t>
            </w:r>
            <w:r w:rsidRPr="00E7475E">
              <w:rPr>
                <w:lang w:val="ru-RU" w:eastAsia="ru-RU"/>
              </w:rPr>
              <w:t>Руководство</w:t>
            </w:r>
            <w:r>
              <w:rPr>
                <w:lang w:val="ru-RU" w:eastAsia="ru-RU"/>
              </w:rPr>
              <w:t>»</w:t>
            </w:r>
            <w:r w:rsidRPr="00E7475E">
              <w:rPr>
                <w:lang w:val="ru-RU" w:eastAsia="ru-RU"/>
              </w:rPr>
              <w:t xml:space="preserve">, </w:t>
            </w:r>
            <w:r>
              <w:rPr>
                <w:lang w:val="ru-RU" w:eastAsia="ru-RU"/>
              </w:rPr>
              <w:t>«</w:t>
            </w:r>
            <w:r w:rsidRPr="00E7475E">
              <w:rPr>
                <w:lang w:val="ru-RU" w:eastAsia="ru-RU"/>
              </w:rPr>
              <w:t>Педагогический состав</w:t>
            </w:r>
            <w:r>
              <w:rPr>
                <w:lang w:val="ru-RU" w:eastAsia="ru-RU"/>
              </w:rPr>
              <w:t>»</w:t>
            </w:r>
            <w:r w:rsidRPr="00E7475E">
              <w:rPr>
                <w:lang w:val="ru-RU" w:eastAsia="ru-RU"/>
              </w:rPr>
              <w:t xml:space="preserve">, удален раздел </w:t>
            </w:r>
            <w:r>
              <w:rPr>
                <w:lang w:val="ru-RU" w:eastAsia="ru-RU"/>
              </w:rPr>
              <w:t>«</w:t>
            </w:r>
            <w:r w:rsidRPr="00E7475E">
              <w:rPr>
                <w:lang w:val="ru-RU" w:eastAsia="ru-RU"/>
              </w:rPr>
              <w:t>Доступная среда</w:t>
            </w:r>
            <w:r>
              <w:rPr>
                <w:lang w:val="ru-RU" w:eastAsia="ru-RU"/>
              </w:rPr>
              <w:t>»</w:t>
            </w:r>
            <w:r w:rsidRPr="00E7475E">
              <w:rPr>
                <w:lang w:val="ru-RU" w:eastAsia="ru-RU"/>
              </w:rPr>
              <w:t xml:space="preserve">, изменено наименование раздела </w:t>
            </w:r>
            <w:r>
              <w:rPr>
                <w:lang w:val="ru-RU" w:eastAsia="ru-RU"/>
              </w:rPr>
              <w:t>«</w:t>
            </w:r>
            <w:r w:rsidRPr="00E7475E">
              <w:rPr>
                <w:lang w:val="ru-RU" w:eastAsia="ru-RU"/>
              </w:rPr>
              <w:t>М</w:t>
            </w:r>
            <w:r>
              <w:rPr>
                <w:lang w:val="ru-RU" w:eastAsia="ru-RU"/>
              </w:rPr>
              <w:t>атериально-техническое обеспечение»</w:t>
            </w:r>
            <w:r w:rsidR="00313E39">
              <w:rPr>
                <w:lang w:val="ru-RU" w:eastAsia="ru-RU"/>
              </w:rPr>
              <w:t>.</w:t>
            </w:r>
          </w:p>
          <w:p w14:paraId="6B643AE7" w14:textId="1A13F7A1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FA36C" wp14:editId="71FD2818">
                  <wp:extent cx="4486554" cy="3009900"/>
                  <wp:effectExtent l="19050" t="19050" r="28575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521" cy="30179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7F349119" w14:textId="07176573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Никаких действий со стороны администратора не требуется</w:t>
            </w:r>
            <w:r w:rsidR="00313E39">
              <w:rPr>
                <w:lang w:val="ru-RU" w:eastAsia="ru-RU"/>
              </w:rPr>
              <w:t>.</w:t>
            </w:r>
          </w:p>
        </w:tc>
      </w:tr>
      <w:tr w:rsidR="008320C6" w14:paraId="620B0055" w14:textId="77777777" w:rsidTr="0065131C">
        <w:trPr>
          <w:trHeight w:val="391"/>
        </w:trPr>
        <w:tc>
          <w:tcPr>
            <w:tcW w:w="458" w:type="dxa"/>
          </w:tcPr>
          <w:p w14:paraId="0A2CF19F" w14:textId="70DCED43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2</w:t>
            </w:r>
          </w:p>
        </w:tc>
        <w:tc>
          <w:tcPr>
            <w:tcW w:w="7356" w:type="dxa"/>
          </w:tcPr>
          <w:p w14:paraId="487E596D" w14:textId="279B922B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 w:rsidRPr="00384BC2">
              <w:rPr>
                <w:lang w:val="ru-RU" w:eastAsia="ru-RU"/>
              </w:rPr>
              <w:t>Страница «Основные сведения»: добавлен блок «Лицензия»</w:t>
            </w:r>
            <w:r w:rsidR="00313E39">
              <w:rPr>
                <w:lang w:val="ru-RU" w:eastAsia="ru-RU"/>
              </w:rPr>
              <w:t>.</w:t>
            </w:r>
          </w:p>
        </w:tc>
        <w:tc>
          <w:tcPr>
            <w:tcW w:w="7490" w:type="dxa"/>
          </w:tcPr>
          <w:p w14:paraId="50C208F4" w14:textId="57DC1E26" w:rsidR="008320C6" w:rsidRDefault="00313E39" w:rsidP="0065131C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По умолчанию блок «Лицензия» будет пустым, п</w:t>
            </w:r>
            <w:r w:rsidRPr="00313E39">
              <w:rPr>
                <w:lang w:val="ru-RU" w:eastAsia="ru-RU"/>
              </w:rPr>
              <w:t xml:space="preserve">оскольку </w:t>
            </w:r>
            <w:r>
              <w:rPr>
                <w:lang w:val="ru-RU" w:eastAsia="ru-RU"/>
              </w:rPr>
              <w:t xml:space="preserve">у организаций </w:t>
            </w:r>
            <w:r w:rsidRPr="00313E39">
              <w:rPr>
                <w:lang w:val="ru-RU" w:eastAsia="ru-RU"/>
              </w:rPr>
              <w:t xml:space="preserve">документ может иметь различные </w:t>
            </w:r>
            <w:r>
              <w:rPr>
                <w:lang w:val="ru-RU" w:eastAsia="ru-RU"/>
              </w:rPr>
              <w:t xml:space="preserve">наименования. Блок будет </w:t>
            </w:r>
            <w:r w:rsidR="008320C6">
              <w:rPr>
                <w:lang w:val="ru-RU" w:eastAsia="ru-RU"/>
              </w:rPr>
              <w:t>иметь</w:t>
            </w:r>
            <w:r>
              <w:rPr>
                <w:lang w:val="ru-RU" w:eastAsia="ru-RU"/>
              </w:rPr>
              <w:t xml:space="preserve"> вид:</w:t>
            </w:r>
          </w:p>
          <w:p w14:paraId="5BB4A1E7" w14:textId="41F0A86C" w:rsidR="008320C6" w:rsidRDefault="008320C6" w:rsidP="008320C6">
            <w:pPr>
              <w:pStyle w:val="a4"/>
              <w:ind w:firstLine="19"/>
              <w:rPr>
                <w:lang w:val="ru-RU" w:eastAsia="ru-RU"/>
              </w:rPr>
            </w:pPr>
            <w:r w:rsidRPr="00995A9C">
              <w:rPr>
                <w:rFonts w:eastAsia="Times New Roman" w:cs="Times New Roman"/>
                <w:bCs/>
                <w:noProof/>
                <w:color w:val="172B4D"/>
                <w:lang w:eastAsia="ru-RU"/>
              </w:rPr>
              <w:drawing>
                <wp:inline distT="0" distB="0" distL="0" distR="0" wp14:anchorId="487A0B87" wp14:editId="0D192126">
                  <wp:extent cx="4434840" cy="982255"/>
                  <wp:effectExtent l="19050" t="19050" r="22860" b="279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240" cy="9887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2EF29" w14:textId="77777777" w:rsidR="00DA2ABD" w:rsidRDefault="00DA2ABD" w:rsidP="008320C6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Необходимо самостоятельно внести документ в блок. </w:t>
            </w:r>
          </w:p>
          <w:p w14:paraId="4A08675D" w14:textId="77777777" w:rsidR="00DA2ABD" w:rsidRDefault="00DA2ABD" w:rsidP="00DA2AB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Документ о лицензии должен быть выбран из документов, ранее загруженных в раздел «Документы»</w:t>
            </w:r>
            <w:r w:rsidRPr="00920FD8">
              <w:rPr>
                <w:lang w:val="ru-RU" w:eastAsia="ru-RU"/>
              </w:rPr>
              <w:t xml:space="preserve">. </w:t>
            </w:r>
          </w:p>
          <w:p w14:paraId="6B921FE3" w14:textId="43B57ADD" w:rsidR="00DA2ABD" w:rsidRDefault="00DA2ABD" w:rsidP="00DA2AB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Информация по работе с разделом «Документы» представлена в инструкции </w:t>
            </w:r>
            <w:hyperlink r:id="rId10" w:history="1">
              <w:r w:rsidRPr="00DA2ABD">
                <w:rPr>
                  <w:rStyle w:val="a8"/>
                  <w:lang w:val="ru-RU" w:eastAsia="ru-RU"/>
                </w:rPr>
                <w:t>«Заполнение раздела «Документы»</w:t>
              </w:r>
            </w:hyperlink>
            <w:r>
              <w:rPr>
                <w:lang w:val="ru-RU" w:eastAsia="ru-RU"/>
              </w:rPr>
              <w:t>».</w:t>
            </w:r>
          </w:p>
          <w:p w14:paraId="32397A06" w14:textId="1EC5B1FE" w:rsidR="00DA2ABD" w:rsidRDefault="00DA2ABD" w:rsidP="00DA2ABD">
            <w:pPr>
              <w:pStyle w:val="a4"/>
              <w:tabs>
                <w:tab w:val="left" w:pos="0"/>
                <w:tab w:val="left" w:pos="155"/>
              </w:tabs>
              <w:spacing w:before="0"/>
              <w:ind w:firstLine="13"/>
              <w:rPr>
                <w:lang w:val="ru-RU" w:eastAsia="ru-RU"/>
              </w:rPr>
            </w:pPr>
          </w:p>
        </w:tc>
      </w:tr>
      <w:tr w:rsidR="008320C6" w14:paraId="723D8DD8" w14:textId="77777777" w:rsidTr="0065131C">
        <w:trPr>
          <w:trHeight w:val="401"/>
        </w:trPr>
        <w:tc>
          <w:tcPr>
            <w:tcW w:w="458" w:type="dxa"/>
          </w:tcPr>
          <w:p w14:paraId="5F952312" w14:textId="309ACFF8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7356" w:type="dxa"/>
          </w:tcPr>
          <w:p w14:paraId="0EA0A880" w14:textId="77777777" w:rsidR="008320C6" w:rsidRDefault="008320C6" w:rsidP="008320C6">
            <w:pPr>
              <w:pStyle w:val="a4"/>
              <w:ind w:firstLine="0"/>
              <w:rPr>
                <w:lang w:val="ru-RU" w:eastAsia="ru-RU"/>
              </w:rPr>
            </w:pPr>
            <w:r w:rsidRPr="00384BC2">
              <w:rPr>
                <w:bCs/>
                <w:lang w:val="ru-RU" w:eastAsia="ru-RU"/>
              </w:rPr>
              <w:t>Страница «Образование»</w:t>
            </w:r>
            <w:r>
              <w:rPr>
                <w:bCs/>
                <w:lang w:val="ru-RU" w:eastAsia="ru-RU"/>
              </w:rPr>
              <w:t>: добавлен блок документов с</w:t>
            </w:r>
            <w:r w:rsidRPr="00384BC2">
              <w:rPr>
                <w:lang w:val="ru-RU" w:eastAsia="ru-RU"/>
              </w:rPr>
              <w:t xml:space="preserve"> информаци</w:t>
            </w:r>
            <w:r>
              <w:rPr>
                <w:lang w:val="ru-RU" w:eastAsia="ru-RU"/>
              </w:rPr>
              <w:t xml:space="preserve">ей о языках, о численности обучающихся. </w:t>
            </w:r>
          </w:p>
          <w:p w14:paraId="5B18BA02" w14:textId="7BB3E68F" w:rsidR="008320C6" w:rsidRDefault="008320C6" w:rsidP="008320C6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0EF57" wp14:editId="1924492D">
                  <wp:extent cx="4147457" cy="1110431"/>
                  <wp:effectExtent l="19050" t="19050" r="24765" b="13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756" cy="11321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4F9CEF22" w14:textId="5E83E6B8" w:rsidR="008320C6" w:rsidRDefault="003A76B0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В добавленном блоке буду</w:t>
            </w:r>
            <w:r w:rsidR="00F67F05">
              <w:rPr>
                <w:bCs/>
                <w:lang w:val="ru-RU" w:eastAsia="ru-RU"/>
              </w:rPr>
              <w:t>т представлены д</w:t>
            </w:r>
            <w:r w:rsidR="008320C6">
              <w:rPr>
                <w:bCs/>
                <w:lang w:val="ru-RU" w:eastAsia="ru-RU"/>
              </w:rPr>
              <w:t xml:space="preserve">окументы </w:t>
            </w:r>
            <w:r w:rsidR="00E030F6">
              <w:rPr>
                <w:bCs/>
                <w:lang w:val="ru-RU" w:eastAsia="ru-RU"/>
              </w:rPr>
              <w:t xml:space="preserve">– </w:t>
            </w:r>
            <w:r w:rsidR="00F67F05">
              <w:rPr>
                <w:bCs/>
                <w:lang w:val="ru-RU" w:eastAsia="ru-RU"/>
              </w:rPr>
              <w:t>образц</w:t>
            </w:r>
            <w:r w:rsidR="00E030F6">
              <w:rPr>
                <w:bCs/>
                <w:lang w:val="ru-RU" w:eastAsia="ru-RU"/>
              </w:rPr>
              <w:t>ы файлов</w:t>
            </w:r>
            <w:r w:rsidR="00F67F05">
              <w:rPr>
                <w:bCs/>
                <w:lang w:val="ru-RU" w:eastAsia="ru-RU"/>
              </w:rPr>
              <w:t xml:space="preserve">. </w:t>
            </w:r>
            <w:r w:rsidR="00D60523">
              <w:rPr>
                <w:bCs/>
                <w:lang w:val="ru-RU" w:eastAsia="ru-RU"/>
              </w:rPr>
              <w:t>О</w:t>
            </w:r>
            <w:r w:rsidR="00F67F05">
              <w:rPr>
                <w:bCs/>
                <w:lang w:val="ru-RU" w:eastAsia="ru-RU"/>
              </w:rPr>
              <w:t>бразцы необходимо будет з</w:t>
            </w:r>
            <w:r w:rsidR="008320C6">
              <w:rPr>
                <w:bCs/>
                <w:lang w:val="ru-RU" w:eastAsia="ru-RU"/>
              </w:rPr>
              <w:t xml:space="preserve">аменить </w:t>
            </w:r>
            <w:r w:rsidR="00F67F05">
              <w:rPr>
                <w:bCs/>
                <w:lang w:val="ru-RU" w:eastAsia="ru-RU"/>
              </w:rPr>
              <w:t xml:space="preserve">на </w:t>
            </w:r>
            <w:r w:rsidR="008320C6">
              <w:rPr>
                <w:bCs/>
                <w:lang w:val="ru-RU" w:eastAsia="ru-RU"/>
              </w:rPr>
              <w:t>реальн</w:t>
            </w:r>
            <w:r w:rsidR="00F67F05">
              <w:rPr>
                <w:bCs/>
                <w:lang w:val="ru-RU" w:eastAsia="ru-RU"/>
              </w:rPr>
              <w:t>ые</w:t>
            </w:r>
            <w:r w:rsidR="008320C6">
              <w:rPr>
                <w:bCs/>
                <w:lang w:val="ru-RU" w:eastAsia="ru-RU"/>
              </w:rPr>
              <w:t xml:space="preserve"> документ</w:t>
            </w:r>
            <w:r w:rsidR="00F67F05">
              <w:rPr>
                <w:bCs/>
                <w:lang w:val="ru-RU" w:eastAsia="ru-RU"/>
              </w:rPr>
              <w:t>ы</w:t>
            </w:r>
            <w:r w:rsidR="008320C6">
              <w:rPr>
                <w:bCs/>
                <w:lang w:val="ru-RU" w:eastAsia="ru-RU"/>
              </w:rPr>
              <w:t xml:space="preserve"> организации. </w:t>
            </w:r>
          </w:p>
          <w:p w14:paraId="61428860" w14:textId="72393BB6" w:rsidR="006F500A" w:rsidRDefault="006F500A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4AC8E" wp14:editId="664C8BBD">
                  <wp:extent cx="4618990" cy="1435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F9045" w14:textId="05F792EE" w:rsidR="00F67F05" w:rsidRDefault="008320C6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 w:rsidRPr="007F6E5D">
              <w:rPr>
                <w:bCs/>
                <w:lang w:val="ru-RU" w:eastAsia="ru-RU"/>
              </w:rPr>
              <w:lastRenderedPageBreak/>
              <w:t xml:space="preserve">Блок </w:t>
            </w:r>
            <w:r>
              <w:rPr>
                <w:bCs/>
                <w:lang w:val="ru-RU" w:eastAsia="ru-RU"/>
              </w:rPr>
              <w:t>«</w:t>
            </w:r>
            <w:r w:rsidRPr="007F6E5D">
              <w:rPr>
                <w:bCs/>
                <w:lang w:val="ru-RU" w:eastAsia="ru-RU"/>
              </w:rPr>
              <w:t>Лицензия</w:t>
            </w:r>
            <w:r>
              <w:rPr>
                <w:bCs/>
                <w:lang w:val="ru-RU" w:eastAsia="ru-RU"/>
              </w:rPr>
              <w:t>»</w:t>
            </w:r>
            <w:r w:rsidRPr="007F6E5D">
              <w:rPr>
                <w:bCs/>
                <w:lang w:val="ru-RU" w:eastAsia="ru-RU"/>
              </w:rPr>
              <w:t xml:space="preserve"> </w:t>
            </w:r>
            <w:r>
              <w:rPr>
                <w:bCs/>
                <w:lang w:val="ru-RU" w:eastAsia="ru-RU"/>
              </w:rPr>
              <w:t>со страницы</w:t>
            </w:r>
            <w:r w:rsidR="00F67F05">
              <w:rPr>
                <w:bCs/>
                <w:lang w:val="ru-RU" w:eastAsia="ru-RU"/>
              </w:rPr>
              <w:t xml:space="preserve"> «Образование»</w:t>
            </w:r>
            <w:r>
              <w:rPr>
                <w:bCs/>
                <w:lang w:val="ru-RU" w:eastAsia="ru-RU"/>
              </w:rPr>
              <w:t xml:space="preserve"> необходимо скрыть</w:t>
            </w:r>
            <w:r w:rsidR="00F67F05">
              <w:rPr>
                <w:bCs/>
                <w:lang w:val="ru-RU" w:eastAsia="ru-RU"/>
              </w:rPr>
              <w:t xml:space="preserve">. </w:t>
            </w:r>
            <w:r w:rsidR="00F67F05" w:rsidRPr="00F67F05">
              <w:rPr>
                <w:bCs/>
                <w:lang w:val="ru-RU" w:eastAsia="ru-RU"/>
              </w:rPr>
              <w:t xml:space="preserve">Для этого </w:t>
            </w:r>
            <w:r w:rsidR="00DC5A83">
              <w:rPr>
                <w:bCs/>
                <w:lang w:val="ru-RU" w:eastAsia="ru-RU"/>
              </w:rPr>
              <w:t>использовать</w:t>
            </w:r>
            <w:r w:rsidR="00F67F05" w:rsidRPr="00F67F05">
              <w:rPr>
                <w:bCs/>
                <w:lang w:val="ru-RU" w:eastAsia="ru-RU"/>
              </w:rPr>
              <w:t xml:space="preserve"> кнопк</w:t>
            </w:r>
            <w:r w:rsidR="00DC5A83">
              <w:rPr>
                <w:bCs/>
                <w:lang w:val="ru-RU" w:eastAsia="ru-RU"/>
              </w:rPr>
              <w:t>у</w:t>
            </w:r>
            <w:r w:rsidR="00F67F05" w:rsidRPr="00F67F05">
              <w:rPr>
                <w:bCs/>
                <w:lang w:val="ru-RU" w:eastAsia="ru-RU"/>
              </w:rPr>
              <w:t xml:space="preserve"> «ВКЛ» в режиме визуального редактирования.</w:t>
            </w:r>
            <w:r w:rsidR="00F67F05">
              <w:rPr>
                <w:bCs/>
                <w:lang w:val="ru-RU" w:eastAsia="ru-RU"/>
              </w:rPr>
              <w:t xml:space="preserve"> </w:t>
            </w:r>
            <w:r>
              <w:rPr>
                <w:bCs/>
                <w:lang w:val="ru-RU" w:eastAsia="ru-RU"/>
              </w:rPr>
              <w:t xml:space="preserve"> </w:t>
            </w:r>
          </w:p>
          <w:p w14:paraId="5EA4C59A" w14:textId="68054955" w:rsidR="00D60523" w:rsidRPr="00F67F05" w:rsidRDefault="00D60523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bCs/>
                <w:lang w:val="ru-RU" w:eastAsia="ru-RU"/>
              </w:rPr>
              <w:t>На данный момент б</w:t>
            </w:r>
            <w:r w:rsidRPr="00D60523">
              <w:rPr>
                <w:bCs/>
                <w:lang w:val="ru-RU" w:eastAsia="ru-RU"/>
              </w:rPr>
              <w:t xml:space="preserve">лок </w:t>
            </w:r>
            <w:r w:rsidR="00DC5A83">
              <w:rPr>
                <w:bCs/>
                <w:lang w:val="ru-RU" w:eastAsia="ru-RU"/>
              </w:rPr>
              <w:t>«</w:t>
            </w:r>
            <w:r w:rsidRPr="00D60523">
              <w:rPr>
                <w:bCs/>
                <w:lang w:val="ru-RU" w:eastAsia="ru-RU"/>
              </w:rPr>
              <w:t>Лицензия</w:t>
            </w:r>
            <w:r w:rsidR="00DC5A83">
              <w:rPr>
                <w:bCs/>
                <w:lang w:val="ru-RU" w:eastAsia="ru-RU"/>
              </w:rPr>
              <w:t xml:space="preserve">» </w:t>
            </w:r>
            <w:r>
              <w:rPr>
                <w:bCs/>
                <w:lang w:val="ru-RU" w:eastAsia="ru-RU"/>
              </w:rPr>
              <w:t>остался</w:t>
            </w:r>
            <w:r w:rsidRPr="00D60523">
              <w:rPr>
                <w:bCs/>
                <w:lang w:val="ru-RU" w:eastAsia="ru-RU"/>
              </w:rPr>
              <w:t>, так как может содержать полезную информацию для пользователя.</w:t>
            </w:r>
          </w:p>
        </w:tc>
      </w:tr>
      <w:tr w:rsidR="008320C6" w14:paraId="1F069628" w14:textId="77777777" w:rsidTr="0065131C">
        <w:trPr>
          <w:trHeight w:val="391"/>
        </w:trPr>
        <w:tc>
          <w:tcPr>
            <w:tcW w:w="458" w:type="dxa"/>
          </w:tcPr>
          <w:p w14:paraId="02F72C39" w14:textId="353E3CB6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4</w:t>
            </w:r>
          </w:p>
        </w:tc>
        <w:tc>
          <w:tcPr>
            <w:tcW w:w="7356" w:type="dxa"/>
          </w:tcPr>
          <w:p w14:paraId="542371B0" w14:textId="41241A2F" w:rsidR="008320C6" w:rsidRDefault="008320C6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 w:rsidRPr="00384BC2">
              <w:rPr>
                <w:bCs/>
                <w:lang w:val="ru-RU" w:eastAsia="ru-RU"/>
              </w:rPr>
              <w:t>Страница «Руководство и педагогический состав»</w:t>
            </w:r>
            <w:r w:rsidR="00630829">
              <w:rPr>
                <w:bCs/>
                <w:lang w:val="ru-RU" w:eastAsia="ru-RU"/>
              </w:rPr>
              <w:t>.</w:t>
            </w:r>
          </w:p>
          <w:p w14:paraId="3E777CB3" w14:textId="49F547C5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CF2F3D" wp14:editId="64541112">
                  <wp:extent cx="4010585" cy="3286584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328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4122047C" w14:textId="77777777" w:rsidR="00630829" w:rsidRDefault="008320C6" w:rsidP="00630829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На странице отобразятся все персоны с признаком «Руководитель». </w:t>
            </w:r>
          </w:p>
          <w:p w14:paraId="08F7A1CB" w14:textId="6E2DAC95" w:rsidR="008320C6" w:rsidRDefault="00A36EA1" w:rsidP="00630829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Ч</w:t>
            </w:r>
            <w:r w:rsidR="00630829" w:rsidRPr="00630829">
              <w:rPr>
                <w:lang w:val="ru-RU" w:eastAsia="ru-RU"/>
              </w:rPr>
              <w:t xml:space="preserve">тобы избежать ошибок, нужно </w:t>
            </w:r>
            <w:r w:rsidR="00913260">
              <w:rPr>
                <w:lang w:val="ru-RU" w:eastAsia="ru-RU"/>
              </w:rPr>
              <w:t xml:space="preserve">проверить и </w:t>
            </w:r>
            <w:r w:rsidR="00630829" w:rsidRPr="00630829">
              <w:rPr>
                <w:lang w:val="ru-RU" w:eastAsia="ru-RU"/>
              </w:rPr>
              <w:t>убедиться, что список полный.</w:t>
            </w:r>
          </w:p>
        </w:tc>
      </w:tr>
      <w:tr w:rsidR="008320C6" w14:paraId="7F307049" w14:textId="77777777" w:rsidTr="0065131C">
        <w:trPr>
          <w:trHeight w:val="391"/>
        </w:trPr>
        <w:tc>
          <w:tcPr>
            <w:tcW w:w="458" w:type="dxa"/>
          </w:tcPr>
          <w:p w14:paraId="3E13DD29" w14:textId="5E693334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7356" w:type="dxa"/>
          </w:tcPr>
          <w:p w14:paraId="2EDE9809" w14:textId="72A6A172" w:rsidR="008320C6" w:rsidRDefault="005C4CEA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Страница </w:t>
            </w:r>
            <w:r w:rsidR="008320C6" w:rsidRPr="00384BC2">
              <w:rPr>
                <w:lang w:val="ru-RU" w:eastAsia="ru-RU"/>
              </w:rPr>
              <w:t>«Педагогический состав»</w:t>
            </w:r>
            <w:r>
              <w:rPr>
                <w:lang w:val="ru-RU" w:eastAsia="ru-RU"/>
              </w:rPr>
              <w:t>.</w:t>
            </w:r>
          </w:p>
          <w:p w14:paraId="5ABB32DA" w14:textId="4638DE8E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rFonts w:eastAsia="Times New Roman" w:cs="Times New Roman"/>
                <w:bCs/>
                <w:noProof/>
                <w:color w:val="172B4D"/>
                <w:lang w:eastAsia="ru-RU"/>
              </w:rPr>
              <w:lastRenderedPageBreak/>
              <w:drawing>
                <wp:inline distT="0" distB="0" distL="0" distR="0" wp14:anchorId="0EBED3B7" wp14:editId="49CCDD0F">
                  <wp:extent cx="2942847" cy="334187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47" cy="334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7D93C55B" w14:textId="77777777" w:rsidR="00630FC4" w:rsidRDefault="00630FC4" w:rsidP="00630FC4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На странице отобразятся все персоны с признаком «Педагог». </w:t>
            </w:r>
          </w:p>
          <w:p w14:paraId="5A9AC97C" w14:textId="3169FED3" w:rsidR="008320C6" w:rsidRDefault="00A36EA1" w:rsidP="00630FC4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Ч</w:t>
            </w:r>
            <w:r w:rsidR="00913260" w:rsidRPr="00630829">
              <w:rPr>
                <w:lang w:val="ru-RU" w:eastAsia="ru-RU"/>
              </w:rPr>
              <w:t xml:space="preserve">тобы избежать ошибок, нужно </w:t>
            </w:r>
            <w:r w:rsidR="00913260">
              <w:rPr>
                <w:lang w:val="ru-RU" w:eastAsia="ru-RU"/>
              </w:rPr>
              <w:t xml:space="preserve">проверить и </w:t>
            </w:r>
            <w:r w:rsidR="00913260" w:rsidRPr="00630829">
              <w:rPr>
                <w:lang w:val="ru-RU" w:eastAsia="ru-RU"/>
              </w:rPr>
              <w:t>убедиться, что список полный.</w:t>
            </w:r>
          </w:p>
        </w:tc>
      </w:tr>
      <w:tr w:rsidR="008320C6" w14:paraId="36788D0B" w14:textId="77777777" w:rsidTr="0065131C">
        <w:trPr>
          <w:trHeight w:val="401"/>
        </w:trPr>
        <w:tc>
          <w:tcPr>
            <w:tcW w:w="458" w:type="dxa"/>
          </w:tcPr>
          <w:p w14:paraId="0D652A65" w14:textId="6E2ADD01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7356" w:type="dxa"/>
          </w:tcPr>
          <w:p w14:paraId="0AAAAEAC" w14:textId="43078416" w:rsidR="008320C6" w:rsidRDefault="008320C6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Карточка педагога</w:t>
            </w:r>
            <w:r w:rsidR="003F3213">
              <w:rPr>
                <w:lang w:val="ru-RU" w:eastAsia="ru-RU"/>
              </w:rPr>
              <w:t>.</w:t>
            </w:r>
          </w:p>
          <w:p w14:paraId="0050A359" w14:textId="7543FB4D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0CC10B" wp14:editId="20569771">
                  <wp:extent cx="3776147" cy="3538725"/>
                  <wp:effectExtent l="19050" t="19050" r="15240" b="2413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26" cy="36166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79B4F4AC" w14:textId="0498BE0E" w:rsidR="00E526FC" w:rsidRDefault="009730E0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В карточках педагога поля будут иметь новые наименования. Данные из </w:t>
            </w:r>
            <w:r w:rsidR="00E526FC">
              <w:rPr>
                <w:lang w:val="ru-RU" w:eastAsia="ru-RU"/>
              </w:rPr>
              <w:t>предыдущей версии</w:t>
            </w:r>
            <w:r>
              <w:rPr>
                <w:lang w:val="ru-RU" w:eastAsia="ru-RU"/>
              </w:rPr>
              <w:t xml:space="preserve"> карточек</w:t>
            </w:r>
            <w:r w:rsidR="00E526FC">
              <w:rPr>
                <w:lang w:val="ru-RU" w:eastAsia="ru-RU"/>
              </w:rPr>
              <w:t xml:space="preserve"> были</w:t>
            </w:r>
            <w:r>
              <w:rPr>
                <w:lang w:val="ru-RU" w:eastAsia="ru-RU"/>
              </w:rPr>
              <w:t xml:space="preserve"> </w:t>
            </w:r>
            <w:r w:rsidR="00E526FC">
              <w:rPr>
                <w:lang w:val="ru-RU" w:eastAsia="ru-RU"/>
              </w:rPr>
              <w:t xml:space="preserve">перенесены. </w:t>
            </w:r>
          </w:p>
          <w:p w14:paraId="5F67A839" w14:textId="30E3B630" w:rsidR="00E526FC" w:rsidRDefault="00E526FC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Те блоки, которые не были заполнены, необходимо дополнить недостающей информацией.  </w:t>
            </w:r>
          </w:p>
          <w:p w14:paraId="1331CAF5" w14:textId="30D0ABC9" w:rsidR="008320C6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 w:rsidRPr="000D016C">
              <w:rPr>
                <w:lang w:val="ru-RU" w:eastAsia="ru-RU"/>
              </w:rPr>
              <w:t>Редактирование</w:t>
            </w:r>
            <w:r>
              <w:rPr>
                <w:lang w:val="ru-RU" w:eastAsia="ru-RU"/>
              </w:rPr>
              <w:t xml:space="preserve"> карточки</w:t>
            </w:r>
            <w:r w:rsidRPr="000D016C">
              <w:rPr>
                <w:lang w:val="ru-RU" w:eastAsia="ru-RU"/>
              </w:rPr>
              <w:t xml:space="preserve"> </w:t>
            </w:r>
            <w:r w:rsidR="00E526FC">
              <w:rPr>
                <w:lang w:val="ru-RU" w:eastAsia="ru-RU"/>
              </w:rPr>
              <w:t>можно выполнить</w:t>
            </w:r>
            <w:r>
              <w:rPr>
                <w:lang w:val="ru-RU" w:eastAsia="ru-RU"/>
              </w:rPr>
              <w:t xml:space="preserve"> </w:t>
            </w:r>
            <w:r w:rsidRPr="000D016C">
              <w:rPr>
                <w:lang w:val="ru-RU" w:eastAsia="ru-RU"/>
              </w:rPr>
              <w:t xml:space="preserve">через </w:t>
            </w:r>
            <w:r w:rsidR="00E526FC">
              <w:rPr>
                <w:lang w:val="ru-RU" w:eastAsia="ru-RU"/>
              </w:rPr>
              <w:t>кнопку «Изменить» в р</w:t>
            </w:r>
            <w:r w:rsidRPr="000D016C">
              <w:rPr>
                <w:lang w:val="ru-RU" w:eastAsia="ru-RU"/>
              </w:rPr>
              <w:t xml:space="preserve">ежиме </w:t>
            </w:r>
            <w:r w:rsidR="00E526FC">
              <w:rPr>
                <w:lang w:val="ru-RU" w:eastAsia="ru-RU"/>
              </w:rPr>
              <w:t xml:space="preserve">визуального </w:t>
            </w:r>
            <w:r w:rsidRPr="000D016C">
              <w:rPr>
                <w:lang w:val="ru-RU" w:eastAsia="ru-RU"/>
              </w:rPr>
              <w:t>редактирования или в панели администратора</w:t>
            </w:r>
            <w:r w:rsidR="00E526FC">
              <w:rPr>
                <w:lang w:val="ru-RU" w:eastAsia="ru-RU"/>
              </w:rPr>
              <w:t xml:space="preserve">. </w:t>
            </w:r>
          </w:p>
          <w:p w14:paraId="61FDA535" w14:textId="77777777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 w:rsidRPr="00F6439F">
              <w:rPr>
                <w:rFonts w:eastAsia="Times New Roman" w:cs="Times New Roman"/>
                <w:bCs/>
                <w:noProof/>
                <w:color w:val="172B4D"/>
                <w:lang w:eastAsia="ru-RU"/>
              </w:rPr>
              <w:drawing>
                <wp:inline distT="0" distB="0" distL="0" distR="0" wp14:anchorId="1779BE4D" wp14:editId="66BBFDAD">
                  <wp:extent cx="4686995" cy="881285"/>
                  <wp:effectExtent l="19050" t="19050" r="18415" b="146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713" cy="9069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61379" w14:textId="77777777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</w:p>
          <w:p w14:paraId="21F21384" w14:textId="77777777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</w:p>
          <w:p w14:paraId="224F16B0" w14:textId="6BA1316D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rFonts w:eastAsia="Times New Roman" w:cs="Times New Roman"/>
                <w:bCs/>
                <w:noProof/>
                <w:color w:val="172B4D"/>
                <w:lang w:eastAsia="ru-RU"/>
              </w:rPr>
              <w:drawing>
                <wp:inline distT="0" distB="0" distL="0" distR="0" wp14:anchorId="29BCB282" wp14:editId="4718E97C">
                  <wp:extent cx="2724530" cy="1114581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30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74681" w14:textId="5AB6650A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</w:p>
        </w:tc>
      </w:tr>
      <w:tr w:rsidR="008320C6" w14:paraId="3CD2DBBF" w14:textId="77777777" w:rsidTr="0065131C">
        <w:trPr>
          <w:trHeight w:val="391"/>
        </w:trPr>
        <w:tc>
          <w:tcPr>
            <w:tcW w:w="458" w:type="dxa"/>
          </w:tcPr>
          <w:p w14:paraId="215E100B" w14:textId="5B59616E" w:rsidR="008320C6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7 </w:t>
            </w:r>
          </w:p>
        </w:tc>
        <w:tc>
          <w:tcPr>
            <w:tcW w:w="7356" w:type="dxa"/>
          </w:tcPr>
          <w:p w14:paraId="0EF94B49" w14:textId="505AF9BD" w:rsidR="008320C6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8A74FA">
              <w:rPr>
                <w:bCs/>
                <w:lang w:val="ru-RU" w:eastAsia="ru-RU"/>
              </w:rPr>
              <w:t xml:space="preserve">Страница </w:t>
            </w:r>
            <w:r>
              <w:rPr>
                <w:bCs/>
                <w:lang w:val="ru-RU" w:eastAsia="ru-RU"/>
              </w:rPr>
              <w:t>«</w:t>
            </w:r>
            <w:r w:rsidRPr="008A74FA">
              <w:rPr>
                <w:bCs/>
                <w:lang w:val="ru-RU" w:eastAsia="ru-RU"/>
              </w:rPr>
              <w:t>Материально-техническое оснащение […]</w:t>
            </w:r>
            <w:r>
              <w:rPr>
                <w:bCs/>
                <w:lang w:val="ru-RU" w:eastAsia="ru-RU"/>
              </w:rPr>
              <w:t>»</w:t>
            </w:r>
            <w:r w:rsidRPr="008A74FA">
              <w:rPr>
                <w:bCs/>
                <w:lang w:val="ru-RU" w:eastAsia="ru-RU"/>
              </w:rPr>
              <w:t xml:space="preserve"> получи</w:t>
            </w:r>
            <w:r w:rsidRPr="008A74FA">
              <w:rPr>
                <w:lang w:val="ru-RU" w:eastAsia="ru-RU"/>
              </w:rPr>
              <w:t>ла новое наименование: «Материально-техническое обеспечение и оснащенность образовательного процесса. Доступная среда»</w:t>
            </w:r>
            <w:r>
              <w:rPr>
                <w:lang w:val="ru-RU" w:eastAsia="ru-RU"/>
              </w:rPr>
              <w:t xml:space="preserve">. </w:t>
            </w:r>
            <w:r w:rsidRPr="006006CF">
              <w:rPr>
                <w:lang w:val="ru-RU" w:eastAsia="ru-RU"/>
              </w:rPr>
              <w:t>Страница меняет наименование блоков, появляются дополнительные сведения</w:t>
            </w:r>
            <w:r w:rsidR="00E526FC">
              <w:rPr>
                <w:lang w:val="ru-RU" w:eastAsia="ru-RU"/>
              </w:rPr>
              <w:t>.</w:t>
            </w:r>
          </w:p>
          <w:p w14:paraId="49C7C07A" w14:textId="63F2CD49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4BA50B1" wp14:editId="2AB69B13">
                  <wp:extent cx="3016250" cy="3391023"/>
                  <wp:effectExtent l="19050" t="19050" r="12700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15" cy="3414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57AF5705" w14:textId="0A298B4A" w:rsidR="005324C0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 w:rsidRPr="006006CF">
              <w:rPr>
                <w:lang w:val="ru-RU" w:eastAsia="ru-RU"/>
              </w:rPr>
              <w:lastRenderedPageBreak/>
              <w:t xml:space="preserve">Текстовая информация старой версии страницы </w:t>
            </w:r>
            <w:r w:rsidR="00E526FC">
              <w:rPr>
                <w:lang w:val="ru-RU" w:eastAsia="ru-RU"/>
              </w:rPr>
              <w:t xml:space="preserve">была </w:t>
            </w:r>
            <w:r w:rsidRPr="006006CF">
              <w:rPr>
                <w:lang w:val="ru-RU" w:eastAsia="ru-RU"/>
              </w:rPr>
              <w:t xml:space="preserve">перенесена на новую страницу. </w:t>
            </w:r>
          </w:p>
          <w:p w14:paraId="245E7801" w14:textId="77777777" w:rsidR="00E526FC" w:rsidRDefault="00E526FC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</w:t>
            </w:r>
            <w:r w:rsidR="00E4533D" w:rsidRPr="000D016C">
              <w:rPr>
                <w:lang w:val="ru-RU" w:eastAsia="ru-RU"/>
              </w:rPr>
              <w:t>еобходимо проверить корректность переноса данны</w:t>
            </w:r>
            <w:r>
              <w:rPr>
                <w:lang w:val="ru-RU" w:eastAsia="ru-RU"/>
              </w:rPr>
              <w:t>х.</w:t>
            </w:r>
          </w:p>
          <w:p w14:paraId="77A40C6E" w14:textId="706CD9A5" w:rsidR="008320C6" w:rsidRDefault="00E526FC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</w:t>
            </w:r>
            <w:r w:rsidR="00E4533D" w:rsidRPr="000D016C">
              <w:rPr>
                <w:lang w:val="ru-RU" w:eastAsia="ru-RU"/>
              </w:rPr>
              <w:t xml:space="preserve">ри необходимости </w:t>
            </w:r>
            <w:r>
              <w:rPr>
                <w:lang w:val="ru-RU" w:eastAsia="ru-RU"/>
              </w:rPr>
              <w:t xml:space="preserve">редактирование данных произвести через кнопку «Изменить» в режиме визуального редактирования. </w:t>
            </w:r>
            <w:r w:rsidR="00E4533D" w:rsidRPr="000D016C">
              <w:rPr>
                <w:lang w:val="ru-RU" w:eastAsia="ru-RU"/>
              </w:rPr>
              <w:t xml:space="preserve"> </w:t>
            </w:r>
          </w:p>
          <w:p w14:paraId="0F2FEE3A" w14:textId="7AC2DE84" w:rsidR="006F500A" w:rsidRDefault="006F500A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DF72BA" wp14:editId="37411E51">
                  <wp:extent cx="4618990" cy="1682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33D" w14:paraId="7075A0C2" w14:textId="77777777" w:rsidTr="0065131C">
        <w:trPr>
          <w:trHeight w:val="391"/>
        </w:trPr>
        <w:tc>
          <w:tcPr>
            <w:tcW w:w="458" w:type="dxa"/>
          </w:tcPr>
          <w:p w14:paraId="55B039AF" w14:textId="4B7FEDA4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8</w:t>
            </w:r>
          </w:p>
        </w:tc>
        <w:tc>
          <w:tcPr>
            <w:tcW w:w="7356" w:type="dxa"/>
          </w:tcPr>
          <w:p w14:paraId="1E25FE92" w14:textId="42356C22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0D016C">
              <w:rPr>
                <w:bCs/>
                <w:lang w:val="ru-RU" w:eastAsia="ru-RU"/>
              </w:rPr>
              <w:t>Страница</w:t>
            </w:r>
            <w:r w:rsidRPr="000D016C">
              <w:rPr>
                <w:b/>
                <w:lang w:val="ru-RU" w:eastAsia="ru-RU"/>
              </w:rPr>
              <w:t xml:space="preserve"> </w:t>
            </w:r>
            <w:r w:rsidRPr="000D016C">
              <w:rPr>
                <w:bCs/>
                <w:lang w:val="ru-RU" w:eastAsia="ru-RU"/>
              </w:rPr>
              <w:t>«Стипендии и меры поддержки»:</w:t>
            </w:r>
            <w:r w:rsidRPr="000D016C">
              <w:rPr>
                <w:b/>
                <w:lang w:val="ru-RU" w:eastAsia="ru-RU"/>
              </w:rPr>
              <w:t xml:space="preserve"> </w:t>
            </w:r>
            <w:r w:rsidRPr="000D016C">
              <w:rPr>
                <w:lang w:val="ru-RU" w:eastAsia="ru-RU"/>
              </w:rPr>
              <w:t>внесены изменения в структуру</w:t>
            </w:r>
            <w:r>
              <w:rPr>
                <w:lang w:val="ru-RU" w:eastAsia="ru-RU"/>
              </w:rPr>
              <w:t xml:space="preserve"> блоков</w:t>
            </w:r>
            <w:r w:rsidR="00E9716A">
              <w:rPr>
                <w:lang w:val="ru-RU" w:eastAsia="ru-RU"/>
              </w:rPr>
              <w:t>.</w:t>
            </w:r>
          </w:p>
          <w:p w14:paraId="64A1D18D" w14:textId="5E87E340" w:rsidR="00E4533D" w:rsidRPr="008A74FA" w:rsidRDefault="00E4533D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6BC27F" wp14:editId="70117C1E">
                  <wp:extent cx="2909782" cy="3613978"/>
                  <wp:effectExtent l="19050" t="19050" r="24130" b="247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59" cy="37193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00D3616D" w14:textId="77777777" w:rsidR="00E9716A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Все данные пользователя </w:t>
            </w:r>
            <w:r w:rsidR="00E9716A">
              <w:rPr>
                <w:lang w:val="ru-RU" w:eastAsia="ru-RU"/>
              </w:rPr>
              <w:t xml:space="preserve">были </w:t>
            </w:r>
            <w:r>
              <w:rPr>
                <w:lang w:val="ru-RU" w:eastAsia="ru-RU"/>
              </w:rPr>
              <w:t xml:space="preserve">перенесены. </w:t>
            </w:r>
          </w:p>
          <w:p w14:paraId="69519703" w14:textId="77777777" w:rsidR="00345B4C" w:rsidRDefault="00345B4C" w:rsidP="00345B4C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</w:t>
            </w:r>
            <w:r w:rsidRPr="000D016C">
              <w:rPr>
                <w:lang w:val="ru-RU" w:eastAsia="ru-RU"/>
              </w:rPr>
              <w:t>еобходимо проверить корректность переноса данны</w:t>
            </w:r>
            <w:r>
              <w:rPr>
                <w:lang w:val="ru-RU" w:eastAsia="ru-RU"/>
              </w:rPr>
              <w:t>х.</w:t>
            </w:r>
          </w:p>
          <w:p w14:paraId="2EF10C67" w14:textId="7B3F427F" w:rsidR="00E4533D" w:rsidRPr="006006CF" w:rsidRDefault="00345B4C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</w:t>
            </w:r>
            <w:r w:rsidRPr="000D016C">
              <w:rPr>
                <w:lang w:val="ru-RU" w:eastAsia="ru-RU"/>
              </w:rPr>
              <w:t xml:space="preserve">ри необходимости </w:t>
            </w:r>
            <w:r>
              <w:rPr>
                <w:lang w:val="ru-RU" w:eastAsia="ru-RU"/>
              </w:rPr>
              <w:t xml:space="preserve">редактирование данных произвести через кнопку «Изменить» в режиме визуального редактирования. </w:t>
            </w:r>
            <w:r w:rsidRPr="000D016C">
              <w:rPr>
                <w:lang w:val="ru-RU" w:eastAsia="ru-RU"/>
              </w:rPr>
              <w:t xml:space="preserve"> </w:t>
            </w:r>
          </w:p>
        </w:tc>
      </w:tr>
      <w:tr w:rsidR="00E4533D" w14:paraId="6E7CE56B" w14:textId="77777777" w:rsidTr="0065131C">
        <w:trPr>
          <w:trHeight w:val="391"/>
        </w:trPr>
        <w:tc>
          <w:tcPr>
            <w:tcW w:w="458" w:type="dxa"/>
          </w:tcPr>
          <w:p w14:paraId="157F053D" w14:textId="5527952D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9</w:t>
            </w:r>
          </w:p>
        </w:tc>
        <w:tc>
          <w:tcPr>
            <w:tcW w:w="7356" w:type="dxa"/>
          </w:tcPr>
          <w:p w14:paraId="44F8B287" w14:textId="412C1387" w:rsidR="00E4533D" w:rsidRPr="000D016C" w:rsidRDefault="00E4533D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 w:rsidRPr="002D420F">
              <w:rPr>
                <w:bCs/>
                <w:lang w:val="ru-RU" w:eastAsia="ru-RU"/>
              </w:rPr>
              <w:t>Страница «Организация питания</w:t>
            </w:r>
            <w:r>
              <w:rPr>
                <w:bCs/>
                <w:lang w:val="ru-RU" w:eastAsia="ru-RU"/>
              </w:rPr>
              <w:t xml:space="preserve"> в образовательной организации</w:t>
            </w:r>
            <w:r w:rsidRPr="002D420F">
              <w:rPr>
                <w:bCs/>
                <w:lang w:val="ru-RU" w:eastAsia="ru-RU"/>
              </w:rPr>
              <w:t>»:</w:t>
            </w:r>
            <w:r w:rsidRPr="002D420F">
              <w:rPr>
                <w:b/>
                <w:lang w:val="ru-RU" w:eastAsia="ru-RU"/>
              </w:rPr>
              <w:t xml:space="preserve"> </w:t>
            </w:r>
            <w:r w:rsidRPr="002D420F">
              <w:rPr>
                <w:lang w:val="ru-RU" w:eastAsia="ru-RU"/>
              </w:rPr>
              <w:t>добавл</w:t>
            </w:r>
            <w:r>
              <w:rPr>
                <w:lang w:val="ru-RU" w:eastAsia="ru-RU"/>
              </w:rPr>
              <w:t>ен</w:t>
            </w:r>
            <w:r w:rsidRPr="002D420F">
              <w:rPr>
                <w:lang w:val="ru-RU" w:eastAsia="ru-RU"/>
              </w:rPr>
              <w:t xml:space="preserve"> блок об условиях питания и охраны здоровья обучающихся.</w:t>
            </w:r>
            <w:r w:rsidRPr="00E4533D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9761DC1" wp14:editId="236051BA">
                  <wp:extent cx="3307832" cy="2704962"/>
                  <wp:effectExtent l="19050" t="19050" r="26035" b="196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04" cy="271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7F89F968" w14:textId="42AFE264" w:rsidR="00E4533D" w:rsidRDefault="00345B4C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bCs/>
                <w:lang w:val="ru-RU" w:eastAsia="ru-RU"/>
              </w:rPr>
              <w:t>Добавлен текстовый блок</w:t>
            </w:r>
            <w:r w:rsidR="00E4533D" w:rsidRPr="002D420F">
              <w:rPr>
                <w:bCs/>
                <w:lang w:val="ru-RU" w:eastAsia="ru-RU"/>
              </w:rPr>
              <w:t>, заполнен</w:t>
            </w:r>
            <w:r>
              <w:rPr>
                <w:bCs/>
                <w:lang w:val="ru-RU" w:eastAsia="ru-RU"/>
              </w:rPr>
              <w:t>ный</w:t>
            </w:r>
            <w:r w:rsidR="00E4533D" w:rsidRPr="002D420F">
              <w:rPr>
                <w:bCs/>
                <w:lang w:val="ru-RU" w:eastAsia="ru-RU"/>
              </w:rPr>
              <w:t xml:space="preserve"> универсальными демо-данными.</w:t>
            </w:r>
            <w:r w:rsidR="00E4533D" w:rsidRPr="002D420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В текст</w:t>
            </w:r>
            <w:r w:rsidR="00E4533D" w:rsidRPr="00544A10">
              <w:rPr>
                <w:lang w:val="ru-RU" w:eastAsia="ru-RU"/>
              </w:rPr>
              <w:t xml:space="preserve"> можно внести </w:t>
            </w:r>
            <w:r w:rsidR="006F500A" w:rsidRPr="00544A10">
              <w:rPr>
                <w:lang w:val="ru-RU" w:eastAsia="ru-RU"/>
              </w:rPr>
              <w:t>изменения</w:t>
            </w:r>
            <w:r>
              <w:rPr>
                <w:lang w:val="ru-RU" w:eastAsia="ru-RU"/>
              </w:rPr>
              <w:t xml:space="preserve"> или</w:t>
            </w:r>
            <w:r w:rsidR="00E4533D">
              <w:rPr>
                <w:lang w:val="ru-RU" w:eastAsia="ru-RU"/>
              </w:rPr>
              <w:t xml:space="preserve"> оставить без изменени</w:t>
            </w:r>
            <w:r>
              <w:rPr>
                <w:lang w:val="ru-RU" w:eastAsia="ru-RU"/>
              </w:rPr>
              <w:t>й (на усмотрение организации).</w:t>
            </w:r>
          </w:p>
          <w:p w14:paraId="13E5B5D2" w14:textId="7B1C6B1A" w:rsidR="00E4533D" w:rsidRDefault="00E4533D" w:rsidP="00E4533D">
            <w:pPr>
              <w:pStyle w:val="a4"/>
              <w:ind w:firstLine="0"/>
              <w:rPr>
                <w:lang w:val="ru-RU" w:eastAsia="ru-RU"/>
              </w:rPr>
            </w:pPr>
            <w:r w:rsidRPr="0004498C">
              <w:rPr>
                <w:lang w:val="ru-RU" w:eastAsia="ru-RU"/>
              </w:rPr>
              <w:t xml:space="preserve">Остальные блоки </w:t>
            </w:r>
            <w:r w:rsidR="00345B4C">
              <w:rPr>
                <w:lang w:val="ru-RU" w:eastAsia="ru-RU"/>
              </w:rPr>
              <w:t xml:space="preserve">раздела </w:t>
            </w:r>
            <w:r>
              <w:rPr>
                <w:lang w:val="ru-RU" w:eastAsia="ru-RU"/>
              </w:rPr>
              <w:t>(</w:t>
            </w:r>
            <w:r w:rsidRPr="0004498C">
              <w:rPr>
                <w:lang w:val="ru-RU" w:eastAsia="ru-RU"/>
              </w:rPr>
              <w:t>меню, поставщики продуктов питания, форма связи для родителей и пр.</w:t>
            </w:r>
            <w:r>
              <w:rPr>
                <w:lang w:val="ru-RU" w:eastAsia="ru-RU"/>
              </w:rPr>
              <w:t>)</w:t>
            </w:r>
            <w:r w:rsidRPr="0004498C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оста</w:t>
            </w:r>
            <w:r w:rsidR="00345B4C">
              <w:rPr>
                <w:lang w:val="ru-RU" w:eastAsia="ru-RU"/>
              </w:rPr>
              <w:t xml:space="preserve">лись </w:t>
            </w:r>
            <w:r>
              <w:rPr>
                <w:lang w:val="ru-RU" w:eastAsia="ru-RU"/>
              </w:rPr>
              <w:t>без изменени</w:t>
            </w:r>
            <w:r w:rsidR="00345B4C">
              <w:rPr>
                <w:lang w:val="ru-RU" w:eastAsia="ru-RU"/>
              </w:rPr>
              <w:t xml:space="preserve">й. </w:t>
            </w:r>
          </w:p>
        </w:tc>
      </w:tr>
      <w:tr w:rsidR="00E4533D" w14:paraId="2F8487F6" w14:textId="77777777" w:rsidTr="0065131C">
        <w:trPr>
          <w:trHeight w:val="391"/>
        </w:trPr>
        <w:tc>
          <w:tcPr>
            <w:tcW w:w="458" w:type="dxa"/>
          </w:tcPr>
          <w:p w14:paraId="0F570F40" w14:textId="5E53DD93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7356" w:type="dxa"/>
          </w:tcPr>
          <w:p w14:paraId="71BE8F39" w14:textId="18D8ED7F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2D420F">
              <w:rPr>
                <w:lang w:val="ru-RU" w:eastAsia="ru-RU"/>
              </w:rPr>
              <w:t xml:space="preserve">Страница «Образовательные стандарты и требования»: </w:t>
            </w:r>
            <w:r>
              <w:rPr>
                <w:lang w:val="ru-RU" w:eastAsia="ru-RU"/>
              </w:rPr>
              <w:t>д</w:t>
            </w:r>
            <w:r w:rsidRPr="002D420F">
              <w:rPr>
                <w:lang w:val="ru-RU" w:eastAsia="ru-RU"/>
              </w:rPr>
              <w:t>обавл</w:t>
            </w:r>
            <w:r>
              <w:rPr>
                <w:lang w:val="ru-RU" w:eastAsia="ru-RU"/>
              </w:rPr>
              <w:t>ены</w:t>
            </w:r>
            <w:r w:rsidRPr="002D420F">
              <w:rPr>
                <w:lang w:val="ru-RU" w:eastAsia="ru-RU"/>
              </w:rPr>
              <w:t xml:space="preserve"> активные ссылки на ресурсы, </w:t>
            </w:r>
            <w:r>
              <w:rPr>
                <w:lang w:val="ru-RU" w:eastAsia="ru-RU"/>
              </w:rPr>
              <w:t>изменился</w:t>
            </w:r>
            <w:r w:rsidRPr="002D420F">
              <w:rPr>
                <w:lang w:val="ru-RU" w:eastAsia="ru-RU"/>
              </w:rPr>
              <w:t xml:space="preserve"> вид документов</w:t>
            </w:r>
            <w:r w:rsidR="007551A6">
              <w:rPr>
                <w:lang w:val="ru-RU" w:eastAsia="ru-RU"/>
              </w:rPr>
              <w:t>.</w:t>
            </w:r>
          </w:p>
          <w:p w14:paraId="19F0BAF5" w14:textId="50780567" w:rsidR="00E4533D" w:rsidRPr="002D420F" w:rsidRDefault="00E4533D" w:rsidP="00E7475E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74268C" wp14:editId="2DF79271">
                  <wp:extent cx="3512820" cy="3245462"/>
                  <wp:effectExtent l="19050" t="19050" r="11430" b="1270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07" cy="3257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4340FF07" w14:textId="393F565A" w:rsidR="00E4533D" w:rsidRPr="002D420F" w:rsidRDefault="007551A6" w:rsidP="00E4533D">
            <w:pPr>
              <w:pStyle w:val="a4"/>
              <w:ind w:firstLine="0"/>
              <w:rPr>
                <w:bCs/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Добавленны</w:t>
            </w:r>
            <w:r w:rsidR="00537304">
              <w:rPr>
                <w:lang w:val="ru-RU" w:eastAsia="ru-RU"/>
              </w:rPr>
              <w:t>е</w:t>
            </w:r>
            <w:r>
              <w:rPr>
                <w:lang w:val="ru-RU" w:eastAsia="ru-RU"/>
              </w:rPr>
              <w:t xml:space="preserve"> </w:t>
            </w:r>
            <w:r w:rsidR="00E4533D" w:rsidRPr="006006CF">
              <w:rPr>
                <w:lang w:val="ru-RU" w:eastAsia="ru-RU"/>
              </w:rPr>
              <w:t>с</w:t>
            </w:r>
            <w:r>
              <w:rPr>
                <w:lang w:val="ru-RU" w:eastAsia="ru-RU"/>
              </w:rPr>
              <w:t>с</w:t>
            </w:r>
            <w:r w:rsidR="00E4533D" w:rsidRPr="006006CF">
              <w:rPr>
                <w:lang w:val="ru-RU" w:eastAsia="ru-RU"/>
              </w:rPr>
              <w:t xml:space="preserve">ылки в блоке </w:t>
            </w:r>
            <w:r w:rsidR="00537304">
              <w:rPr>
                <w:lang w:val="ru-RU" w:eastAsia="ru-RU"/>
              </w:rPr>
              <w:t xml:space="preserve">будут </w:t>
            </w:r>
            <w:r w:rsidR="00E4533D" w:rsidRPr="006006CF">
              <w:rPr>
                <w:lang w:val="ru-RU" w:eastAsia="ru-RU"/>
              </w:rPr>
              <w:t xml:space="preserve">предустановлены. Контент, </w:t>
            </w:r>
            <w:r>
              <w:rPr>
                <w:lang w:val="ru-RU" w:eastAsia="ru-RU"/>
              </w:rPr>
              <w:t xml:space="preserve">который </w:t>
            </w:r>
            <w:r w:rsidR="00E4533D" w:rsidRPr="006006CF">
              <w:rPr>
                <w:lang w:val="ru-RU" w:eastAsia="ru-RU"/>
              </w:rPr>
              <w:t xml:space="preserve">ранее </w:t>
            </w:r>
            <w:r>
              <w:rPr>
                <w:lang w:val="ru-RU" w:eastAsia="ru-RU"/>
              </w:rPr>
              <w:t>был внесен</w:t>
            </w:r>
            <w:r w:rsidR="00E4533D" w:rsidRPr="006006CF">
              <w:rPr>
                <w:lang w:val="ru-RU" w:eastAsia="ru-RU"/>
              </w:rPr>
              <w:t xml:space="preserve"> на страницу, </w:t>
            </w:r>
            <w:r w:rsidR="00BE7495">
              <w:rPr>
                <w:lang w:val="ru-RU" w:eastAsia="ru-RU"/>
              </w:rPr>
              <w:t>будет сохранен</w:t>
            </w:r>
            <w:r>
              <w:rPr>
                <w:lang w:val="ru-RU" w:eastAsia="ru-RU"/>
              </w:rPr>
              <w:t xml:space="preserve">. </w:t>
            </w:r>
          </w:p>
        </w:tc>
      </w:tr>
      <w:tr w:rsidR="003B3C3C" w14:paraId="0A5A8303" w14:textId="77777777" w:rsidTr="00DF3AE3">
        <w:trPr>
          <w:trHeight w:val="391"/>
        </w:trPr>
        <w:tc>
          <w:tcPr>
            <w:tcW w:w="15304" w:type="dxa"/>
            <w:gridSpan w:val="3"/>
          </w:tcPr>
          <w:p w14:paraId="1F11D664" w14:textId="13347EEA" w:rsidR="003B3C3C" w:rsidRDefault="003B3C3C" w:rsidP="003B3C3C">
            <w:pPr>
              <w:pStyle w:val="a4"/>
              <w:ind w:firstLine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Дополнительная информация для пользователя</w:t>
            </w:r>
          </w:p>
        </w:tc>
      </w:tr>
      <w:tr w:rsidR="00E4533D" w14:paraId="3BC49AC6" w14:textId="77777777" w:rsidTr="0065131C">
        <w:trPr>
          <w:trHeight w:val="391"/>
        </w:trPr>
        <w:tc>
          <w:tcPr>
            <w:tcW w:w="458" w:type="dxa"/>
          </w:tcPr>
          <w:p w14:paraId="2B8586DE" w14:textId="42181AE0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7356" w:type="dxa"/>
          </w:tcPr>
          <w:p w14:paraId="7AF64521" w14:textId="66A5B27F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2D420F">
              <w:rPr>
                <w:bCs/>
                <w:lang w:val="ru-RU" w:eastAsia="ru-RU"/>
              </w:rPr>
              <w:t>Страница «Доступная среда»</w:t>
            </w:r>
            <w:r w:rsidRPr="002D420F">
              <w:rPr>
                <w:bCs/>
                <w:lang w:eastAsia="ru-RU"/>
              </w:rPr>
              <w:t> </w:t>
            </w:r>
            <w:r w:rsidRPr="002D420F">
              <w:rPr>
                <w:bCs/>
                <w:lang w:val="ru-RU" w:eastAsia="ru-RU"/>
              </w:rPr>
              <w:t>отключ</w:t>
            </w:r>
            <w:r>
              <w:rPr>
                <w:bCs/>
                <w:lang w:val="ru-RU" w:eastAsia="ru-RU"/>
              </w:rPr>
              <w:t xml:space="preserve">ена </w:t>
            </w:r>
            <w:r w:rsidRPr="002D420F">
              <w:rPr>
                <w:bCs/>
                <w:lang w:val="ru-RU" w:eastAsia="ru-RU"/>
              </w:rPr>
              <w:t>и будет</w:t>
            </w:r>
            <w:r w:rsidRPr="0004498C">
              <w:rPr>
                <w:lang w:val="ru-RU" w:eastAsia="ru-RU"/>
              </w:rPr>
              <w:t xml:space="preserve"> вид</w:t>
            </w:r>
            <w:r>
              <w:rPr>
                <w:lang w:val="ru-RU" w:eastAsia="ru-RU"/>
              </w:rPr>
              <w:t>на</w:t>
            </w:r>
            <w:r w:rsidRPr="0004498C">
              <w:rPr>
                <w:lang w:val="ru-RU" w:eastAsia="ru-RU"/>
              </w:rPr>
              <w:t xml:space="preserve"> администратору в карте сайта без возможности включения</w:t>
            </w:r>
            <w:r w:rsidR="003B3C3C">
              <w:rPr>
                <w:lang w:val="ru-RU" w:eastAsia="ru-RU"/>
              </w:rPr>
              <w:t xml:space="preserve">. </w:t>
            </w:r>
          </w:p>
          <w:p w14:paraId="4A0C2BBA" w14:textId="7B4AB86C" w:rsidR="002908D2" w:rsidRDefault="002908D2" w:rsidP="00E7475E">
            <w:pPr>
              <w:pStyle w:val="a4"/>
              <w:ind w:firstLine="0"/>
              <w:rPr>
                <w:lang w:val="ru-RU" w:eastAsia="ru-RU"/>
              </w:rPr>
            </w:pPr>
            <w:r w:rsidRPr="0004498C">
              <w:rPr>
                <w:lang w:val="ru-RU" w:eastAsia="ru-RU"/>
              </w:rPr>
              <w:t xml:space="preserve">Информация, </w:t>
            </w:r>
            <w:r>
              <w:rPr>
                <w:lang w:val="ru-RU" w:eastAsia="ru-RU"/>
              </w:rPr>
              <w:t xml:space="preserve">ранее </w:t>
            </w:r>
            <w:r w:rsidRPr="0004498C">
              <w:rPr>
                <w:lang w:val="ru-RU" w:eastAsia="ru-RU"/>
              </w:rPr>
              <w:t>внесенная на страницу</w:t>
            </w:r>
            <w:r>
              <w:rPr>
                <w:lang w:val="ru-RU" w:eastAsia="ru-RU"/>
              </w:rPr>
              <w:t>, полностью сохранена.</w:t>
            </w:r>
          </w:p>
          <w:p w14:paraId="7C91FA52" w14:textId="073D1BFF" w:rsidR="002908D2" w:rsidRDefault="002908D2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67B105" wp14:editId="7AFEED2C">
                  <wp:extent cx="3237566" cy="2041616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88" cy="205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3B8C8" w14:textId="44091996" w:rsidR="00E4533D" w:rsidRPr="002D420F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465223">
              <w:rPr>
                <w:rFonts w:eastAsia="Times New Roman" w:cs="Times New Roman"/>
                <w:bCs/>
                <w:noProof/>
                <w:color w:val="172B4D"/>
                <w:lang w:eastAsia="ru-RU"/>
              </w:rPr>
              <w:drawing>
                <wp:inline distT="0" distB="0" distL="0" distR="0" wp14:anchorId="2C2764C3" wp14:editId="02F50BF0">
                  <wp:extent cx="4161293" cy="1665515"/>
                  <wp:effectExtent l="19050" t="19050" r="10795" b="11430"/>
                  <wp:docPr id="3" name="Рисунок 3" descr="C:\Users\anastasiya.repeva\Desktop\screensho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astasiya.repeva\Desktop\screensho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243" cy="16698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</w:tcPr>
          <w:p w14:paraId="325FD11D" w14:textId="4749DC4B" w:rsidR="003B3C3C" w:rsidRDefault="002908D2" w:rsidP="003B3C3C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Никаких действий со стороны администратора не требуется.</w:t>
            </w:r>
            <w:r w:rsidR="003B3C3C">
              <w:rPr>
                <w:lang w:val="ru-RU" w:eastAsia="ru-RU"/>
              </w:rPr>
              <w:t xml:space="preserve"> Страница доступна для </w:t>
            </w:r>
            <w:r w:rsidR="003B3C3C">
              <w:rPr>
                <w:lang w:val="ru-RU" w:eastAsia="ru-RU"/>
              </w:rPr>
              <w:t>переноса информации</w:t>
            </w:r>
            <w:r w:rsidR="003B3C3C">
              <w:rPr>
                <w:lang w:val="ru-RU" w:eastAsia="ru-RU"/>
              </w:rPr>
              <w:t xml:space="preserve"> (Если потребуется</w:t>
            </w:r>
            <w:bookmarkStart w:id="0" w:name="_GoBack"/>
            <w:bookmarkEnd w:id="0"/>
            <w:r w:rsidR="003B3C3C">
              <w:rPr>
                <w:lang w:val="ru-RU" w:eastAsia="ru-RU"/>
              </w:rPr>
              <w:t>)</w:t>
            </w:r>
            <w:r w:rsidR="003B3C3C" w:rsidRPr="0004498C">
              <w:rPr>
                <w:lang w:val="ru-RU" w:eastAsia="ru-RU"/>
              </w:rPr>
              <w:t>.</w:t>
            </w:r>
          </w:p>
          <w:p w14:paraId="292F4448" w14:textId="20E61470" w:rsidR="002908D2" w:rsidRDefault="002908D2" w:rsidP="00E4533D">
            <w:pPr>
              <w:pStyle w:val="a4"/>
              <w:ind w:firstLine="0"/>
              <w:rPr>
                <w:lang w:val="ru-RU" w:eastAsia="ru-RU"/>
              </w:rPr>
            </w:pPr>
          </w:p>
          <w:p w14:paraId="0A24AB19" w14:textId="376365F2" w:rsidR="00E4533D" w:rsidRPr="006006CF" w:rsidRDefault="00E4533D" w:rsidP="00E4533D">
            <w:pPr>
              <w:pStyle w:val="a4"/>
              <w:ind w:firstLine="0"/>
              <w:rPr>
                <w:lang w:val="ru-RU" w:eastAsia="ru-RU"/>
              </w:rPr>
            </w:pPr>
          </w:p>
        </w:tc>
      </w:tr>
      <w:tr w:rsidR="00E4533D" w14:paraId="38DFD442" w14:textId="77777777" w:rsidTr="0065131C">
        <w:trPr>
          <w:trHeight w:val="391"/>
        </w:trPr>
        <w:tc>
          <w:tcPr>
            <w:tcW w:w="458" w:type="dxa"/>
          </w:tcPr>
          <w:p w14:paraId="70E01B0E" w14:textId="611D9994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7356" w:type="dxa"/>
          </w:tcPr>
          <w:p w14:paraId="0C1A89C0" w14:textId="77777777" w:rsidR="00E4533D" w:rsidRDefault="00E4533D" w:rsidP="00E7475E">
            <w:pPr>
              <w:pStyle w:val="a4"/>
              <w:ind w:firstLine="0"/>
              <w:rPr>
                <w:lang w:val="ru-RU" w:eastAsia="ru-RU"/>
              </w:rPr>
            </w:pPr>
            <w:r w:rsidRPr="0004498C">
              <w:rPr>
                <w:lang w:val="ru-RU" w:eastAsia="ru-RU"/>
              </w:rPr>
              <w:t>Ограничения на загружаемые файлы сняты.</w:t>
            </w:r>
          </w:p>
          <w:p w14:paraId="607AD987" w14:textId="6B20B0C2" w:rsidR="002908D2" w:rsidRPr="002908D2" w:rsidRDefault="002908D2" w:rsidP="002908D2">
            <w:pPr>
              <w:pStyle w:val="a4"/>
              <w:tabs>
                <w:tab w:val="left" w:pos="1134"/>
              </w:tabs>
              <w:ind w:firstLine="0"/>
              <w:rPr>
                <w:lang w:val="ru-RU"/>
              </w:rPr>
            </w:pPr>
            <w:r>
              <w:rPr>
                <w:lang w:val="ru-RU" w:eastAsia="ru-RU"/>
              </w:rPr>
              <w:t>В</w:t>
            </w:r>
            <w:r w:rsidRPr="0004498C">
              <w:rPr>
                <w:lang w:val="ru-RU" w:eastAsia="ru-RU"/>
              </w:rPr>
              <w:t xml:space="preserve">место 15 </w:t>
            </w:r>
            <w:r>
              <w:rPr>
                <w:lang w:val="ru-RU" w:eastAsia="ru-RU"/>
              </w:rPr>
              <w:t>Мб</w:t>
            </w:r>
            <w:r w:rsidRPr="0004498C">
              <w:rPr>
                <w:lang w:val="ru-RU" w:eastAsia="ru-RU"/>
              </w:rPr>
              <w:t xml:space="preserve"> можно загружать документы размером до 100 </w:t>
            </w:r>
            <w:r>
              <w:rPr>
                <w:lang w:val="ru-RU" w:eastAsia="ru-RU"/>
              </w:rPr>
              <w:t>Мб.</w:t>
            </w:r>
          </w:p>
        </w:tc>
        <w:tc>
          <w:tcPr>
            <w:tcW w:w="7490" w:type="dxa"/>
          </w:tcPr>
          <w:p w14:paraId="63F7EA2E" w14:textId="127CE830" w:rsidR="00E4533D" w:rsidRPr="0004498C" w:rsidRDefault="002908D2" w:rsidP="00E4533D">
            <w:pPr>
              <w:pStyle w:val="a4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Никаких действий со стороны администратора не требуется.</w:t>
            </w:r>
          </w:p>
        </w:tc>
      </w:tr>
    </w:tbl>
    <w:p w14:paraId="0A831415" w14:textId="13336B6E" w:rsidR="000D016C" w:rsidRDefault="000D016C" w:rsidP="000D016C">
      <w:pPr>
        <w:keepNext/>
        <w:autoSpaceDE w:val="0"/>
        <w:autoSpaceDN w:val="0"/>
        <w:adjustRightInd w:val="0"/>
        <w:jc w:val="center"/>
      </w:pPr>
    </w:p>
    <w:p w14:paraId="406726E3" w14:textId="77777777" w:rsidR="00E4533D" w:rsidRPr="006006CF" w:rsidRDefault="00E4533D" w:rsidP="00E4533D">
      <w:pPr>
        <w:pStyle w:val="a4"/>
        <w:tabs>
          <w:tab w:val="left" w:pos="1134"/>
        </w:tabs>
        <w:ind w:firstLine="0"/>
        <w:rPr>
          <w:lang w:val="ru-RU"/>
        </w:rPr>
      </w:pPr>
    </w:p>
    <w:sectPr w:rsidR="00E4533D" w:rsidRPr="006006CF" w:rsidSect="008320C6">
      <w:headerReference w:type="default" r:id="rId25"/>
      <w:pgSz w:w="16838" w:h="11906" w:orient="landscape" w:code="9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592AD" w14:textId="77777777" w:rsidR="006F500A" w:rsidRDefault="006F500A" w:rsidP="001D3B1C">
      <w:r>
        <w:separator/>
      </w:r>
    </w:p>
  </w:endnote>
  <w:endnote w:type="continuationSeparator" w:id="0">
    <w:p w14:paraId="4842F565" w14:textId="77777777" w:rsidR="006F500A" w:rsidRDefault="006F500A" w:rsidP="001D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E51ED" w14:textId="77777777" w:rsidR="006F500A" w:rsidRDefault="006F500A" w:rsidP="001D3B1C">
      <w:r>
        <w:separator/>
      </w:r>
    </w:p>
  </w:footnote>
  <w:footnote w:type="continuationSeparator" w:id="0">
    <w:p w14:paraId="2F4DD4D2" w14:textId="77777777" w:rsidR="006F500A" w:rsidRDefault="006F500A" w:rsidP="001D3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7400658"/>
      <w:docPartObj>
        <w:docPartGallery w:val="Page Numbers (Top of Page)"/>
        <w:docPartUnique/>
      </w:docPartObj>
    </w:sdtPr>
    <w:sdtEndPr/>
    <w:sdtContent>
      <w:p w14:paraId="1496E004" w14:textId="3E459980" w:rsidR="006F500A" w:rsidRDefault="006F500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4C0">
          <w:rPr>
            <w:noProof/>
          </w:rPr>
          <w:t>6</w:t>
        </w:r>
        <w:r>
          <w:fldChar w:fldCharType="end"/>
        </w:r>
      </w:p>
    </w:sdtContent>
  </w:sdt>
  <w:p w14:paraId="7B1CC6ED" w14:textId="77777777" w:rsidR="006F500A" w:rsidRDefault="006F500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3708F"/>
    <w:multiLevelType w:val="multilevel"/>
    <w:tmpl w:val="DA4AE61E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)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" w15:restartNumberingAfterBreak="0">
    <w:nsid w:val="1D9A4702"/>
    <w:multiLevelType w:val="multilevel"/>
    <w:tmpl w:val="1A3CDF1A"/>
    <w:lvl w:ilvl="0">
      <w:start w:val="1"/>
      <w:numFmt w:val="russianUpper"/>
      <w:suff w:val="nothing"/>
      <w:lvlText w:val="%1"/>
      <w:lvlJc w:val="righ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402"/>
        </w:tabs>
        <w:ind w:left="1304" w:hanging="595"/>
      </w:pPr>
      <w:rPr>
        <w:rFonts w:hint="default"/>
        <w:b/>
        <w:i w:val="0"/>
        <w:sz w:val="26"/>
      </w:rPr>
    </w:lvl>
    <w:lvl w:ilvl="2">
      <w:start w:val="1"/>
      <w:numFmt w:val="decimal"/>
      <w:pStyle w:val="2"/>
      <w:lvlText w:val="%1.%2.%3"/>
      <w:lvlJc w:val="left"/>
      <w:pPr>
        <w:tabs>
          <w:tab w:val="num" w:pos="4111"/>
        </w:tabs>
        <w:ind w:left="1474" w:hanging="76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3"/>
      <w:lvlText w:val="%1.%2.%3.%4"/>
      <w:lvlJc w:val="left"/>
      <w:pPr>
        <w:tabs>
          <w:tab w:val="num" w:pos="3402"/>
        </w:tabs>
        <w:ind w:left="1758" w:hanging="1049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255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552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552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552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552" w:firstLine="0"/>
      </w:pPr>
      <w:rPr>
        <w:rFonts w:hint="default"/>
      </w:rPr>
    </w:lvl>
  </w:abstractNum>
  <w:abstractNum w:abstractNumId="2" w15:restartNumberingAfterBreak="0">
    <w:nsid w:val="26181001"/>
    <w:multiLevelType w:val="hybridMultilevel"/>
    <w:tmpl w:val="5EE4CA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523661"/>
    <w:multiLevelType w:val="hybridMultilevel"/>
    <w:tmpl w:val="04162C38"/>
    <w:lvl w:ilvl="0" w:tplc="A7F4B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85D9A"/>
    <w:multiLevelType w:val="hybridMultilevel"/>
    <w:tmpl w:val="3F646B54"/>
    <w:lvl w:ilvl="0" w:tplc="191CA4A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7F13B8"/>
    <w:multiLevelType w:val="multilevel"/>
    <w:tmpl w:val="D232554A"/>
    <w:lvl w:ilvl="0">
      <w:start w:val="1"/>
      <w:numFmt w:val="bullet"/>
      <w:lvlText w:val="̶"/>
      <w:lvlJc w:val="left"/>
      <w:pPr>
        <w:ind w:left="1429" w:hanging="360"/>
      </w:pPr>
      <w:rPr>
        <w:rFonts w:ascii="Calibri" w:hAnsi="Calibri" w:hint="default"/>
      </w:rPr>
    </w:lvl>
    <w:lvl w:ilvl="1">
      <w:start w:val="1"/>
      <w:numFmt w:val="russianLower"/>
      <w:lvlText w:val="%1%2)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%3)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 w15:restartNumberingAfterBreak="0">
    <w:nsid w:val="37416BBF"/>
    <w:multiLevelType w:val="hybridMultilevel"/>
    <w:tmpl w:val="04162C38"/>
    <w:lvl w:ilvl="0" w:tplc="A7F4B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24B31"/>
    <w:multiLevelType w:val="multilevel"/>
    <w:tmpl w:val="EC3A05DC"/>
    <w:styleLink w:val="a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ascii="Times New Roman Полужирный" w:hAnsi="Times New Roman Полужирный" w:hint="default"/>
        <w:b w:val="0"/>
        <w:caps/>
        <w:smallCaps w:val="0"/>
        <w:strike w:val="0"/>
        <w:dstrike w:val="0"/>
        <w:vanish w:val="0"/>
        <w:color w:val="000000" w:themeColor="text1"/>
        <w:sz w:val="28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 Полужирный" w:hAnsi="Times New Roman Полужирный" w:hint="default"/>
        <w:b/>
        <w:i w:val="0"/>
        <w:caps w:val="0"/>
        <w:smallCaps/>
        <w:strike w:val="0"/>
        <w:dstrike w:val="0"/>
        <w:vanish w:val="0"/>
        <w:color w:val="000000" w:themeColor="text1"/>
        <w:sz w:val="26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6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1418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1701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985"/>
        </w:tabs>
        <w:ind w:left="1985" w:hanging="198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552" w:hanging="2552"/>
      </w:pPr>
      <w:rPr>
        <w:rFonts w:ascii="Times New Roman Полужирный" w:hAnsi="Times New Roman Полужирный" w:hint="default"/>
        <w:b/>
        <w:caps w:val="0"/>
        <w:strike w:val="0"/>
        <w:dstrike w:val="0"/>
        <w:vanish w:val="0"/>
        <w:sz w:val="24"/>
        <w:vertAlign w:val="baseline"/>
      </w:rPr>
    </w:lvl>
    <w:lvl w:ilvl="7">
      <w:start w:val="1"/>
      <w:numFmt w:val="decimal"/>
      <w:lvlText w:val="%1.%2.%3.%4.%5.%6.%7.%8"/>
      <w:lvlJc w:val="left"/>
      <w:pPr>
        <w:tabs>
          <w:tab w:val="num" w:pos="2835"/>
        </w:tabs>
        <w:ind w:left="2835" w:hanging="2835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3119" w:hanging="311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</w:abstractNum>
  <w:abstractNum w:abstractNumId="8" w15:restartNumberingAfterBreak="0">
    <w:nsid w:val="39BA5200"/>
    <w:multiLevelType w:val="multilevel"/>
    <w:tmpl w:val="86F4D1E6"/>
    <w:lvl w:ilvl="0">
      <w:start w:val="1"/>
      <w:numFmt w:val="russianUpper"/>
      <w:suff w:val="nothing"/>
      <w:lvlText w:val="ПРИЛОЖЕНИЕ %1"/>
      <w:lvlJc w:val="center"/>
      <w:pPr>
        <w:ind w:left="0" w:firstLine="1276"/>
      </w:pPr>
      <w:rPr>
        <w:rFonts w:ascii="Times New Roman Полужирный" w:hAnsi="Times New Roman Полужирный" w:cs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EnA1"/>
      <w:lvlText w:val="%1.%2"/>
      <w:lvlJc w:val="left"/>
      <w:pPr>
        <w:tabs>
          <w:tab w:val="num" w:pos="1418"/>
        </w:tabs>
        <w:ind w:left="1418" w:hanging="70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6"/>
        <w:vertAlign w:val="baseline"/>
      </w:rPr>
    </w:lvl>
    <w:lvl w:ilvl="2">
      <w:start w:val="1"/>
      <w:numFmt w:val="decimal"/>
      <w:pStyle w:val="EnA2"/>
      <w:lvlText w:val="%1.%2.%3"/>
      <w:lvlJc w:val="left"/>
      <w:pPr>
        <w:tabs>
          <w:tab w:val="num" w:pos="1559"/>
        </w:tabs>
        <w:ind w:left="1559" w:hanging="85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EnA3"/>
      <w:lvlText w:val="%1.%2.%3.%4"/>
      <w:lvlJc w:val="left"/>
      <w:pPr>
        <w:tabs>
          <w:tab w:val="num" w:pos="2381"/>
        </w:tabs>
        <w:ind w:left="2381" w:hanging="1672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0" w:firstLine="1276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1276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127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1276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1276"/>
      </w:pPr>
      <w:rPr>
        <w:rFonts w:hint="default"/>
      </w:rPr>
    </w:lvl>
  </w:abstractNum>
  <w:abstractNum w:abstractNumId="9" w15:restartNumberingAfterBreak="0">
    <w:nsid w:val="4AD05501"/>
    <w:multiLevelType w:val="multilevel"/>
    <w:tmpl w:val="AB6488A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346470"/>
    <w:multiLevelType w:val="hybridMultilevel"/>
    <w:tmpl w:val="ACFA690C"/>
    <w:lvl w:ilvl="0" w:tplc="9E780BD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E735D25"/>
    <w:multiLevelType w:val="hybridMultilevel"/>
    <w:tmpl w:val="59BC05C0"/>
    <w:lvl w:ilvl="0" w:tplc="4566C09E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74D4B4E"/>
    <w:multiLevelType w:val="multilevel"/>
    <w:tmpl w:val="9180699E"/>
    <w:lvl w:ilvl="0">
      <w:start w:val="1"/>
      <w:numFmt w:val="russianUpper"/>
      <w:pStyle w:val="Ru"/>
      <w:suff w:val="nothing"/>
      <w:lvlText w:val="ПРИЛОЖЕНИЕ %1"/>
      <w:lvlJc w:val="center"/>
      <w:pPr>
        <w:ind w:left="0" w:firstLine="1276"/>
      </w:pPr>
      <w:rPr>
        <w:rFonts w:ascii="Times New Roman Полужирный" w:hAnsi="Times New Roman Полужирный" w:cs="Times New Roman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Ru1"/>
      <w:lvlText w:val="%1.%2"/>
      <w:lvlJc w:val="left"/>
      <w:pPr>
        <w:tabs>
          <w:tab w:val="num" w:pos="1418"/>
        </w:tabs>
        <w:ind w:left="1418" w:hanging="709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6"/>
        <w:vertAlign w:val="baseline"/>
      </w:rPr>
    </w:lvl>
    <w:lvl w:ilvl="2">
      <w:start w:val="1"/>
      <w:numFmt w:val="decimal"/>
      <w:pStyle w:val="Ru2"/>
      <w:lvlText w:val="%1.%2.%3"/>
      <w:lvlJc w:val="left"/>
      <w:pPr>
        <w:tabs>
          <w:tab w:val="num" w:pos="1559"/>
        </w:tabs>
        <w:ind w:left="1559" w:hanging="85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Ru3"/>
      <w:lvlText w:val="%1.%2.%3.%4"/>
      <w:lvlJc w:val="left"/>
      <w:pPr>
        <w:tabs>
          <w:tab w:val="num" w:pos="1871"/>
        </w:tabs>
        <w:ind w:left="1871" w:hanging="1162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3402"/>
        </w:tabs>
        <w:ind w:left="0" w:firstLine="1276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1276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127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1276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1276"/>
      </w:pPr>
      <w:rPr>
        <w:rFonts w:hint="default"/>
      </w:rPr>
    </w:lvl>
  </w:abstractNum>
  <w:abstractNum w:abstractNumId="13" w15:restartNumberingAfterBreak="0">
    <w:nsid w:val="70E55595"/>
    <w:multiLevelType w:val="multilevel"/>
    <w:tmpl w:val="7408D964"/>
    <w:lvl w:ilvl="0">
      <w:start w:val="1"/>
      <w:numFmt w:val="decimal"/>
      <w:pStyle w:val="1"/>
      <w:lvlText w:val="%1"/>
      <w:lvlJc w:val="left"/>
      <w:pPr>
        <w:ind w:left="1134" w:hanging="425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ascii="Times New Roman" w:hAnsi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7083C39"/>
    <w:multiLevelType w:val="hybridMultilevel"/>
    <w:tmpl w:val="2F8675FA"/>
    <w:lvl w:ilvl="0" w:tplc="C9CC1EB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8D5436E"/>
    <w:multiLevelType w:val="hybridMultilevel"/>
    <w:tmpl w:val="2C9CD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75CE1"/>
    <w:multiLevelType w:val="multilevel"/>
    <w:tmpl w:val="73CA6F80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EnB1"/>
      <w:lvlText w:val="B.%2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pStyle w:val="EnB2"/>
      <w:lvlText w:val="B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B.%2.%3.%4"/>
      <w:lvlJc w:val="left"/>
      <w:pPr>
        <w:ind w:left="1021" w:hanging="1021"/>
      </w:pPr>
      <w:rPr>
        <w:rFonts w:ascii="Times New Roman" w:hAnsi="Times New Roman"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10"/>
  </w:num>
  <w:num w:numId="5">
    <w:abstractNumId w:val="0"/>
  </w:num>
  <w:num w:numId="6">
    <w:abstractNumId w:val="5"/>
  </w:num>
  <w:num w:numId="7">
    <w:abstractNumId w:val="8"/>
  </w:num>
  <w:num w:numId="8">
    <w:abstractNumId w:val="16"/>
  </w:num>
  <w:num w:numId="9">
    <w:abstractNumId w:val="13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576" w:hanging="576"/>
        </w:pPr>
        <w:rPr>
          <w:rFonts w:ascii="Times New Roman" w:hAnsi="Times New Roman" w:hint="default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ind w:left="720" w:hanging="720"/>
        </w:pPr>
        <w:rPr>
          <w:rFonts w:ascii="Times New Roman" w:hAnsi="Times New Roman"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ascii="Times New Roman" w:hAnsi="Times New Roman"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14"/>
          </w:tabs>
          <w:ind w:left="1814" w:hanging="1105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3">
    <w:abstractNumId w:val="1"/>
  </w:num>
  <w:num w:numId="14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71"/>
          </w:tabs>
          <w:ind w:left="1871" w:hanging="1162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5">
    <w:abstractNumId w:val="12"/>
    <w:lvlOverride w:ilvl="0">
      <w:lvl w:ilvl="0">
        <w:start w:val="1"/>
        <w:numFmt w:val="russianUpper"/>
        <w:pStyle w:val="Ru"/>
        <w:suff w:val="nothing"/>
        <w:lvlText w:val="ПРИЛОЖЕНИЕ %1"/>
        <w:lvlJc w:val="center"/>
        <w:pPr>
          <w:ind w:left="0" w:firstLine="1276"/>
        </w:pPr>
        <w:rPr>
          <w:rFonts w:ascii="Times New Roman Полужирный" w:hAnsi="Times New Roman Полужирный" w:cs="Times New Roman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Ru1"/>
        <w:lvlText w:val="%1.%2"/>
        <w:lvlJc w:val="left"/>
        <w:pPr>
          <w:tabs>
            <w:tab w:val="num" w:pos="1418"/>
          </w:tabs>
          <w:ind w:left="1418" w:hanging="709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2">
      <w:lvl w:ilvl="2">
        <w:start w:val="1"/>
        <w:numFmt w:val="decimal"/>
        <w:pStyle w:val="Ru2"/>
        <w:lvlText w:val="%1.%2.%3"/>
        <w:lvlJc w:val="left"/>
        <w:pPr>
          <w:tabs>
            <w:tab w:val="num" w:pos="1559"/>
          </w:tabs>
          <w:ind w:left="1559" w:hanging="850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6"/>
          <w:vertAlign w:val="baseline"/>
        </w:rPr>
      </w:lvl>
    </w:lvlOverride>
    <w:lvlOverride w:ilvl="3">
      <w:lvl w:ilvl="3">
        <w:start w:val="1"/>
        <w:numFmt w:val="decimal"/>
        <w:pStyle w:val="Ru3"/>
        <w:lvlText w:val="%1.%2.%3.%4"/>
        <w:lvlJc w:val="left"/>
        <w:pPr>
          <w:tabs>
            <w:tab w:val="num" w:pos="1871"/>
          </w:tabs>
          <w:ind w:left="1871" w:hanging="1162"/>
        </w:pPr>
        <w:rPr>
          <w:rFonts w:ascii="Times New Roman Полужирный" w:hAnsi="Times New Roman Полужирный" w:hint="default"/>
          <w:b/>
          <w:i w:val="0"/>
          <w:caps w:val="0"/>
          <w:strike w:val="0"/>
          <w:dstrike w:val="0"/>
          <w:vanish w:val="0"/>
          <w:sz w:val="24"/>
          <w:vertAlign w:val="baseline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402"/>
          </w:tabs>
          <w:ind w:left="0" w:firstLine="1276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1276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1276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1276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1276"/>
        </w:pPr>
        <w:rPr>
          <w:rFonts w:hint="default"/>
        </w:rPr>
      </w:lvl>
    </w:lvlOverride>
  </w:num>
  <w:num w:numId="16">
    <w:abstractNumId w:val="3"/>
  </w:num>
  <w:num w:numId="17">
    <w:abstractNumId w:val="6"/>
  </w:num>
  <w:num w:numId="18">
    <w:abstractNumId w:val="4"/>
  </w:num>
  <w:num w:numId="19">
    <w:abstractNumId w:val="9"/>
  </w:num>
  <w:num w:numId="20">
    <w:abstractNumId w:val="15"/>
  </w:num>
  <w:num w:numId="21">
    <w:abstractNumId w:val="11"/>
  </w:num>
  <w:num w:numId="2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D86"/>
    <w:rsid w:val="0001777B"/>
    <w:rsid w:val="000179CB"/>
    <w:rsid w:val="0002251D"/>
    <w:rsid w:val="00026A46"/>
    <w:rsid w:val="0004498C"/>
    <w:rsid w:val="00047599"/>
    <w:rsid w:val="00066C8C"/>
    <w:rsid w:val="0007086D"/>
    <w:rsid w:val="00077231"/>
    <w:rsid w:val="00082A6D"/>
    <w:rsid w:val="00087BEE"/>
    <w:rsid w:val="00092E8D"/>
    <w:rsid w:val="000A1E14"/>
    <w:rsid w:val="000A50BF"/>
    <w:rsid w:val="000C2C64"/>
    <w:rsid w:val="000C3CD1"/>
    <w:rsid w:val="000D016C"/>
    <w:rsid w:val="000F6860"/>
    <w:rsid w:val="00104172"/>
    <w:rsid w:val="0010788C"/>
    <w:rsid w:val="001159FC"/>
    <w:rsid w:val="00123ED3"/>
    <w:rsid w:val="001442B5"/>
    <w:rsid w:val="00171B6B"/>
    <w:rsid w:val="00174556"/>
    <w:rsid w:val="00181BE4"/>
    <w:rsid w:val="00196DBB"/>
    <w:rsid w:val="001A769A"/>
    <w:rsid w:val="001A7FB3"/>
    <w:rsid w:val="001C208E"/>
    <w:rsid w:val="001D3B1C"/>
    <w:rsid w:val="001D4706"/>
    <w:rsid w:val="001E0795"/>
    <w:rsid w:val="001F21B9"/>
    <w:rsid w:val="002078E0"/>
    <w:rsid w:val="002110D5"/>
    <w:rsid w:val="002260EE"/>
    <w:rsid w:val="002510AA"/>
    <w:rsid w:val="0025128F"/>
    <w:rsid w:val="00265F80"/>
    <w:rsid w:val="00267BE6"/>
    <w:rsid w:val="00270EF2"/>
    <w:rsid w:val="00271A31"/>
    <w:rsid w:val="00272D96"/>
    <w:rsid w:val="00276DB4"/>
    <w:rsid w:val="00282C06"/>
    <w:rsid w:val="002908D2"/>
    <w:rsid w:val="002A4E4B"/>
    <w:rsid w:val="002B3491"/>
    <w:rsid w:val="002B36EA"/>
    <w:rsid w:val="002D420F"/>
    <w:rsid w:val="002D5632"/>
    <w:rsid w:val="002D57C0"/>
    <w:rsid w:val="002E1742"/>
    <w:rsid w:val="002E2F23"/>
    <w:rsid w:val="002E66A4"/>
    <w:rsid w:val="002F509A"/>
    <w:rsid w:val="00303EFB"/>
    <w:rsid w:val="00313E39"/>
    <w:rsid w:val="00321A33"/>
    <w:rsid w:val="003344A2"/>
    <w:rsid w:val="00345B4C"/>
    <w:rsid w:val="00350AF7"/>
    <w:rsid w:val="00355D94"/>
    <w:rsid w:val="00360253"/>
    <w:rsid w:val="0038286C"/>
    <w:rsid w:val="00383149"/>
    <w:rsid w:val="00384BC2"/>
    <w:rsid w:val="00394DDB"/>
    <w:rsid w:val="003A60E6"/>
    <w:rsid w:val="003A76B0"/>
    <w:rsid w:val="003B3C3C"/>
    <w:rsid w:val="003B549C"/>
    <w:rsid w:val="003C7D3B"/>
    <w:rsid w:val="003D3EC8"/>
    <w:rsid w:val="003F3213"/>
    <w:rsid w:val="00400AF1"/>
    <w:rsid w:val="00406763"/>
    <w:rsid w:val="0041448F"/>
    <w:rsid w:val="004166A3"/>
    <w:rsid w:val="00420F49"/>
    <w:rsid w:val="004231D0"/>
    <w:rsid w:val="004302EB"/>
    <w:rsid w:val="004311C5"/>
    <w:rsid w:val="00433571"/>
    <w:rsid w:val="0043745D"/>
    <w:rsid w:val="00441160"/>
    <w:rsid w:val="00444062"/>
    <w:rsid w:val="00445897"/>
    <w:rsid w:val="00457F39"/>
    <w:rsid w:val="00466218"/>
    <w:rsid w:val="0047475F"/>
    <w:rsid w:val="004766D9"/>
    <w:rsid w:val="004831D3"/>
    <w:rsid w:val="00490CA6"/>
    <w:rsid w:val="00492856"/>
    <w:rsid w:val="00494697"/>
    <w:rsid w:val="00494F03"/>
    <w:rsid w:val="00497585"/>
    <w:rsid w:val="004B6C80"/>
    <w:rsid w:val="004E1406"/>
    <w:rsid w:val="004F681A"/>
    <w:rsid w:val="005147D7"/>
    <w:rsid w:val="005149DB"/>
    <w:rsid w:val="00517836"/>
    <w:rsid w:val="00524255"/>
    <w:rsid w:val="005324C0"/>
    <w:rsid w:val="00537304"/>
    <w:rsid w:val="00542EF5"/>
    <w:rsid w:val="00544A10"/>
    <w:rsid w:val="00551E7C"/>
    <w:rsid w:val="00557193"/>
    <w:rsid w:val="00570517"/>
    <w:rsid w:val="00576EF4"/>
    <w:rsid w:val="00583F0C"/>
    <w:rsid w:val="00584098"/>
    <w:rsid w:val="00590EA1"/>
    <w:rsid w:val="00593455"/>
    <w:rsid w:val="00593B97"/>
    <w:rsid w:val="005979C3"/>
    <w:rsid w:val="005A5A42"/>
    <w:rsid w:val="005C0408"/>
    <w:rsid w:val="005C4CEA"/>
    <w:rsid w:val="005D3A9C"/>
    <w:rsid w:val="005D49A0"/>
    <w:rsid w:val="005E3928"/>
    <w:rsid w:val="005F442B"/>
    <w:rsid w:val="005F6440"/>
    <w:rsid w:val="006006CF"/>
    <w:rsid w:val="00613761"/>
    <w:rsid w:val="0061680F"/>
    <w:rsid w:val="00620DF4"/>
    <w:rsid w:val="00630829"/>
    <w:rsid w:val="00630FC4"/>
    <w:rsid w:val="00633A38"/>
    <w:rsid w:val="006375FB"/>
    <w:rsid w:val="00640C15"/>
    <w:rsid w:val="00640C40"/>
    <w:rsid w:val="006463E2"/>
    <w:rsid w:val="00650971"/>
    <w:rsid w:val="0065131C"/>
    <w:rsid w:val="00655D65"/>
    <w:rsid w:val="006638A2"/>
    <w:rsid w:val="00663F40"/>
    <w:rsid w:val="00667C1F"/>
    <w:rsid w:val="006768BB"/>
    <w:rsid w:val="006860B7"/>
    <w:rsid w:val="006864D6"/>
    <w:rsid w:val="006A3414"/>
    <w:rsid w:val="006A3540"/>
    <w:rsid w:val="006A6C28"/>
    <w:rsid w:val="006B02EA"/>
    <w:rsid w:val="006B5A22"/>
    <w:rsid w:val="006C1AE5"/>
    <w:rsid w:val="006C1C07"/>
    <w:rsid w:val="006D19D8"/>
    <w:rsid w:val="006D2A33"/>
    <w:rsid w:val="006D62A5"/>
    <w:rsid w:val="006E58DD"/>
    <w:rsid w:val="006F500A"/>
    <w:rsid w:val="006F5C2E"/>
    <w:rsid w:val="00703B26"/>
    <w:rsid w:val="00716108"/>
    <w:rsid w:val="00727480"/>
    <w:rsid w:val="00737A17"/>
    <w:rsid w:val="007460B5"/>
    <w:rsid w:val="007551A6"/>
    <w:rsid w:val="00760716"/>
    <w:rsid w:val="0076686C"/>
    <w:rsid w:val="0077093F"/>
    <w:rsid w:val="00782E3B"/>
    <w:rsid w:val="007833A4"/>
    <w:rsid w:val="00786B57"/>
    <w:rsid w:val="00791D82"/>
    <w:rsid w:val="007A4499"/>
    <w:rsid w:val="007A5B88"/>
    <w:rsid w:val="007A66C1"/>
    <w:rsid w:val="007B38D6"/>
    <w:rsid w:val="007B3C41"/>
    <w:rsid w:val="007B5E6B"/>
    <w:rsid w:val="007C5933"/>
    <w:rsid w:val="007D3773"/>
    <w:rsid w:val="007E3D70"/>
    <w:rsid w:val="007E5300"/>
    <w:rsid w:val="007F6E5D"/>
    <w:rsid w:val="007F71B7"/>
    <w:rsid w:val="00810627"/>
    <w:rsid w:val="008320C6"/>
    <w:rsid w:val="00833193"/>
    <w:rsid w:val="00834446"/>
    <w:rsid w:val="008406CC"/>
    <w:rsid w:val="00841CE3"/>
    <w:rsid w:val="0084269A"/>
    <w:rsid w:val="00844CD6"/>
    <w:rsid w:val="00847BF4"/>
    <w:rsid w:val="0085077E"/>
    <w:rsid w:val="0087185D"/>
    <w:rsid w:val="00885C7A"/>
    <w:rsid w:val="008925F9"/>
    <w:rsid w:val="00897F90"/>
    <w:rsid w:val="008A3C66"/>
    <w:rsid w:val="008A74FA"/>
    <w:rsid w:val="008C6689"/>
    <w:rsid w:val="008C6C78"/>
    <w:rsid w:val="008E5A37"/>
    <w:rsid w:val="008E6C33"/>
    <w:rsid w:val="008F39CD"/>
    <w:rsid w:val="0090013B"/>
    <w:rsid w:val="009102D3"/>
    <w:rsid w:val="00913260"/>
    <w:rsid w:val="00920FD8"/>
    <w:rsid w:val="00924FF3"/>
    <w:rsid w:val="00930D5C"/>
    <w:rsid w:val="009730E0"/>
    <w:rsid w:val="00986950"/>
    <w:rsid w:val="009928F5"/>
    <w:rsid w:val="009A014F"/>
    <w:rsid w:val="009A3062"/>
    <w:rsid w:val="009A31FC"/>
    <w:rsid w:val="009B6F82"/>
    <w:rsid w:val="009E0AE5"/>
    <w:rsid w:val="009F362B"/>
    <w:rsid w:val="009F5511"/>
    <w:rsid w:val="009F6872"/>
    <w:rsid w:val="00A07F31"/>
    <w:rsid w:val="00A1253B"/>
    <w:rsid w:val="00A1474F"/>
    <w:rsid w:val="00A20D37"/>
    <w:rsid w:val="00A2218A"/>
    <w:rsid w:val="00A326BD"/>
    <w:rsid w:val="00A36EA1"/>
    <w:rsid w:val="00A4724D"/>
    <w:rsid w:val="00A61B7E"/>
    <w:rsid w:val="00A61C39"/>
    <w:rsid w:val="00A64530"/>
    <w:rsid w:val="00A65255"/>
    <w:rsid w:val="00A674AE"/>
    <w:rsid w:val="00A72269"/>
    <w:rsid w:val="00A86E4F"/>
    <w:rsid w:val="00A9182B"/>
    <w:rsid w:val="00AA1A27"/>
    <w:rsid w:val="00AA5011"/>
    <w:rsid w:val="00AD5AE7"/>
    <w:rsid w:val="00AE2698"/>
    <w:rsid w:val="00AF6315"/>
    <w:rsid w:val="00B06813"/>
    <w:rsid w:val="00B13D0B"/>
    <w:rsid w:val="00B16921"/>
    <w:rsid w:val="00B21189"/>
    <w:rsid w:val="00B25D04"/>
    <w:rsid w:val="00B353B3"/>
    <w:rsid w:val="00B474C4"/>
    <w:rsid w:val="00B47883"/>
    <w:rsid w:val="00B525EC"/>
    <w:rsid w:val="00B53432"/>
    <w:rsid w:val="00B53BE6"/>
    <w:rsid w:val="00B54698"/>
    <w:rsid w:val="00B550FB"/>
    <w:rsid w:val="00B552B0"/>
    <w:rsid w:val="00B57AEE"/>
    <w:rsid w:val="00B60525"/>
    <w:rsid w:val="00B618C6"/>
    <w:rsid w:val="00B72D04"/>
    <w:rsid w:val="00B75456"/>
    <w:rsid w:val="00B826E0"/>
    <w:rsid w:val="00B931AA"/>
    <w:rsid w:val="00B95592"/>
    <w:rsid w:val="00BB73B5"/>
    <w:rsid w:val="00BC2CD5"/>
    <w:rsid w:val="00BC672C"/>
    <w:rsid w:val="00BD01EA"/>
    <w:rsid w:val="00BE019D"/>
    <w:rsid w:val="00BE7495"/>
    <w:rsid w:val="00BF0B01"/>
    <w:rsid w:val="00C030B0"/>
    <w:rsid w:val="00C13203"/>
    <w:rsid w:val="00C17041"/>
    <w:rsid w:val="00C20776"/>
    <w:rsid w:val="00C27C0D"/>
    <w:rsid w:val="00C27DB3"/>
    <w:rsid w:val="00C40BA2"/>
    <w:rsid w:val="00C54F5F"/>
    <w:rsid w:val="00C63FC4"/>
    <w:rsid w:val="00C777E8"/>
    <w:rsid w:val="00C80A21"/>
    <w:rsid w:val="00C85F6B"/>
    <w:rsid w:val="00C86F8F"/>
    <w:rsid w:val="00C873C1"/>
    <w:rsid w:val="00C934E1"/>
    <w:rsid w:val="00CA458C"/>
    <w:rsid w:val="00CB13C3"/>
    <w:rsid w:val="00CB2212"/>
    <w:rsid w:val="00CB241A"/>
    <w:rsid w:val="00CB29DF"/>
    <w:rsid w:val="00CC0832"/>
    <w:rsid w:val="00CC223A"/>
    <w:rsid w:val="00CC65C6"/>
    <w:rsid w:val="00CC6724"/>
    <w:rsid w:val="00CD149D"/>
    <w:rsid w:val="00CD2556"/>
    <w:rsid w:val="00CD2D8B"/>
    <w:rsid w:val="00CD5C00"/>
    <w:rsid w:val="00CE2A5D"/>
    <w:rsid w:val="00CE7D86"/>
    <w:rsid w:val="00CF318A"/>
    <w:rsid w:val="00CF3DB3"/>
    <w:rsid w:val="00D13884"/>
    <w:rsid w:val="00D4526B"/>
    <w:rsid w:val="00D4782D"/>
    <w:rsid w:val="00D56E0E"/>
    <w:rsid w:val="00D60523"/>
    <w:rsid w:val="00D70D07"/>
    <w:rsid w:val="00D7194E"/>
    <w:rsid w:val="00D72663"/>
    <w:rsid w:val="00D746B0"/>
    <w:rsid w:val="00D779A3"/>
    <w:rsid w:val="00D913F0"/>
    <w:rsid w:val="00DA2ABD"/>
    <w:rsid w:val="00DA3A4C"/>
    <w:rsid w:val="00DA61A2"/>
    <w:rsid w:val="00DA6894"/>
    <w:rsid w:val="00DB3641"/>
    <w:rsid w:val="00DB4AD4"/>
    <w:rsid w:val="00DB5E41"/>
    <w:rsid w:val="00DC5A83"/>
    <w:rsid w:val="00DC6328"/>
    <w:rsid w:val="00DD11B4"/>
    <w:rsid w:val="00DD766F"/>
    <w:rsid w:val="00DE32EB"/>
    <w:rsid w:val="00DE45B8"/>
    <w:rsid w:val="00DF724F"/>
    <w:rsid w:val="00E030F6"/>
    <w:rsid w:val="00E13D12"/>
    <w:rsid w:val="00E163AA"/>
    <w:rsid w:val="00E17B69"/>
    <w:rsid w:val="00E21170"/>
    <w:rsid w:val="00E25B99"/>
    <w:rsid w:val="00E36EF4"/>
    <w:rsid w:val="00E4533D"/>
    <w:rsid w:val="00E47DE4"/>
    <w:rsid w:val="00E526FC"/>
    <w:rsid w:val="00E568BC"/>
    <w:rsid w:val="00E61746"/>
    <w:rsid w:val="00E6781C"/>
    <w:rsid w:val="00E711C3"/>
    <w:rsid w:val="00E712F5"/>
    <w:rsid w:val="00E71E4C"/>
    <w:rsid w:val="00E720BF"/>
    <w:rsid w:val="00E72977"/>
    <w:rsid w:val="00E7475E"/>
    <w:rsid w:val="00E9716A"/>
    <w:rsid w:val="00EB2189"/>
    <w:rsid w:val="00EC3D63"/>
    <w:rsid w:val="00EC7C80"/>
    <w:rsid w:val="00ED35D2"/>
    <w:rsid w:val="00EE1768"/>
    <w:rsid w:val="00EE18F6"/>
    <w:rsid w:val="00EF22A3"/>
    <w:rsid w:val="00EF2D58"/>
    <w:rsid w:val="00EF7678"/>
    <w:rsid w:val="00F00DF2"/>
    <w:rsid w:val="00F11ADF"/>
    <w:rsid w:val="00F305D7"/>
    <w:rsid w:val="00F34314"/>
    <w:rsid w:val="00F53095"/>
    <w:rsid w:val="00F57A48"/>
    <w:rsid w:val="00F65B4D"/>
    <w:rsid w:val="00F65C67"/>
    <w:rsid w:val="00F67F05"/>
    <w:rsid w:val="00F71E4D"/>
    <w:rsid w:val="00F74495"/>
    <w:rsid w:val="00F74E8F"/>
    <w:rsid w:val="00F83547"/>
    <w:rsid w:val="00F874AE"/>
    <w:rsid w:val="00F97233"/>
    <w:rsid w:val="00FA005C"/>
    <w:rsid w:val="00FB1A2B"/>
    <w:rsid w:val="00FB7F45"/>
    <w:rsid w:val="00FC36A5"/>
    <w:rsid w:val="00FC56EF"/>
    <w:rsid w:val="00FC5D6D"/>
    <w:rsid w:val="00FD24DD"/>
    <w:rsid w:val="00FD55D0"/>
    <w:rsid w:val="00FF0BD0"/>
    <w:rsid w:val="00FF622D"/>
    <w:rsid w:val="00FF71E9"/>
    <w:rsid w:val="00FF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5B4765E3"/>
  <w15:chartTrackingRefBased/>
  <w15:docId w15:val="{69D9E5B4-E074-4883-9DFC-11D815A1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РТ_Чистый"/>
    <w:qFormat/>
    <w:rsid w:val="00282C06"/>
  </w:style>
  <w:style w:type="paragraph" w:styleId="10">
    <w:name w:val="heading 1"/>
    <w:basedOn w:val="a0"/>
    <w:next w:val="a0"/>
    <w:link w:val="11"/>
    <w:uiPriority w:val="9"/>
    <w:rsid w:val="00181BE4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0"/>
    <w:next w:val="a0"/>
    <w:link w:val="22"/>
    <w:uiPriority w:val="9"/>
    <w:qFormat/>
    <w:rsid w:val="00181B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0"/>
    <w:next w:val="a0"/>
    <w:link w:val="32"/>
    <w:uiPriority w:val="9"/>
    <w:qFormat/>
    <w:rsid w:val="00181B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qFormat/>
    <w:rsid w:val="00E13D12"/>
    <w:pPr>
      <w:keepNext/>
      <w:keepLines/>
      <w:spacing w:before="40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0"/>
    <w:next w:val="a0"/>
    <w:link w:val="51"/>
    <w:uiPriority w:val="9"/>
    <w:qFormat/>
    <w:rsid w:val="00E13D12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0">
    <w:name w:val="heading 6"/>
    <w:basedOn w:val="a0"/>
    <w:next w:val="a0"/>
    <w:link w:val="61"/>
    <w:uiPriority w:val="9"/>
    <w:qFormat/>
    <w:rsid w:val="00E13D12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13D12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13D12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13D12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YSFooter">
    <w:name w:val="SYS_Footer"/>
    <w:basedOn w:val="a0"/>
    <w:rsid w:val="009F5511"/>
    <w:rPr>
      <w:rFonts w:eastAsia="Times New Roman" w:cs="Arial"/>
      <w:i/>
      <w:sz w:val="18"/>
      <w:szCs w:val="20"/>
      <w:lang w:eastAsia="ru-RU"/>
    </w:rPr>
  </w:style>
  <w:style w:type="paragraph" w:customStyle="1" w:styleId="SYSFormula">
    <w:name w:val="SYS_Formula"/>
    <w:basedOn w:val="a0"/>
    <w:next w:val="a0"/>
    <w:rsid w:val="009F5511"/>
    <w:pPr>
      <w:spacing w:before="60" w:line="360" w:lineRule="auto"/>
      <w:jc w:val="center"/>
    </w:pPr>
    <w:rPr>
      <w:rFonts w:eastAsia="Times New Roman" w:cs="Times New Roman"/>
      <w:bCs/>
    </w:rPr>
  </w:style>
  <w:style w:type="paragraph" w:customStyle="1" w:styleId="SYSFormulaNextLine">
    <w:name w:val="SYS_Formula Next Line"/>
    <w:basedOn w:val="a0"/>
    <w:next w:val="a0"/>
    <w:rsid w:val="009F5511"/>
    <w:pPr>
      <w:spacing w:before="60" w:line="360" w:lineRule="auto"/>
      <w:jc w:val="both"/>
    </w:pPr>
    <w:rPr>
      <w:rFonts w:eastAsia="Times New Roman" w:cs="Times New Roman"/>
      <w:szCs w:val="20"/>
    </w:rPr>
  </w:style>
  <w:style w:type="paragraph" w:customStyle="1" w:styleId="SYSFormulaNum">
    <w:name w:val="SYS_Formula Num"/>
    <w:basedOn w:val="a0"/>
    <w:next w:val="a0"/>
    <w:rsid w:val="009F5511"/>
    <w:pPr>
      <w:spacing w:before="60" w:line="360" w:lineRule="auto"/>
      <w:jc w:val="right"/>
    </w:pPr>
    <w:rPr>
      <w:szCs w:val="22"/>
    </w:rPr>
  </w:style>
  <w:style w:type="paragraph" w:customStyle="1" w:styleId="30">
    <w:name w:val="РТ_Заголовок с №_3 уровень"/>
    <w:basedOn w:val="31"/>
    <w:next w:val="a4"/>
    <w:qFormat/>
    <w:rsid w:val="00AE2698"/>
    <w:pPr>
      <w:numPr>
        <w:ilvl w:val="2"/>
        <w:numId w:val="2"/>
      </w:numPr>
      <w:spacing w:before="240" w:after="120"/>
      <w:ind w:left="1503" w:hanging="794"/>
    </w:pPr>
    <w:rPr>
      <w:rFonts w:ascii="Times New Roman Полужирный" w:hAnsi="Times New Roman Полужирный"/>
      <w:b/>
      <w:color w:val="000000" w:themeColor="text1"/>
      <w:sz w:val="26"/>
    </w:rPr>
  </w:style>
  <w:style w:type="paragraph" w:customStyle="1" w:styleId="4">
    <w:name w:val="РТ_Заголовок с №_4 уровень"/>
    <w:basedOn w:val="40"/>
    <w:next w:val="a4"/>
    <w:qFormat/>
    <w:rsid w:val="00AE2698"/>
    <w:pPr>
      <w:numPr>
        <w:ilvl w:val="3"/>
        <w:numId w:val="2"/>
      </w:numPr>
      <w:spacing w:before="240" w:after="120"/>
      <w:ind w:left="1673" w:hanging="964"/>
    </w:pPr>
    <w:rPr>
      <w:rFonts w:ascii="Times New Roman Полужирный" w:hAnsi="Times New Roman Полужирный"/>
      <w:b/>
      <w:i w:val="0"/>
      <w:color w:val="000000" w:themeColor="text1"/>
    </w:rPr>
  </w:style>
  <w:style w:type="paragraph" w:customStyle="1" w:styleId="5">
    <w:name w:val="РТ_Заголовок с №_5 уровень"/>
    <w:basedOn w:val="50"/>
    <w:next w:val="a4"/>
    <w:qFormat/>
    <w:rsid w:val="00AE2698"/>
    <w:pPr>
      <w:numPr>
        <w:numId w:val="2"/>
      </w:numPr>
      <w:spacing w:before="240" w:after="120"/>
      <w:ind w:left="1843" w:hanging="1134"/>
    </w:pPr>
    <w:rPr>
      <w:rFonts w:ascii="Times New Roman Полужирный" w:hAnsi="Times New Roman Полужирный"/>
      <w:b/>
      <w:color w:val="000000" w:themeColor="text1"/>
    </w:rPr>
  </w:style>
  <w:style w:type="paragraph" w:customStyle="1" w:styleId="6">
    <w:name w:val="РТ_Заголовок с №_6 уровень"/>
    <w:basedOn w:val="60"/>
    <w:qFormat/>
    <w:rsid w:val="00AE2698"/>
    <w:pPr>
      <w:numPr>
        <w:numId w:val="2"/>
      </w:numPr>
      <w:spacing w:before="240" w:after="120"/>
      <w:ind w:left="2013" w:hanging="1304"/>
    </w:pPr>
    <w:rPr>
      <w:rFonts w:ascii="Times New Roman Полужирный" w:hAnsi="Times New Roman Полужирный"/>
      <w:b/>
      <w:color w:val="000000" w:themeColor="text1"/>
    </w:rPr>
  </w:style>
  <w:style w:type="paragraph" w:customStyle="1" w:styleId="SYSTitlePage">
    <w:name w:val="SYS_Title Page"/>
    <w:basedOn w:val="a0"/>
    <w:rsid w:val="009F5511"/>
    <w:rPr>
      <w:sz w:val="32"/>
      <w:szCs w:val="22"/>
    </w:rPr>
  </w:style>
  <w:style w:type="table" w:styleId="a5">
    <w:name w:val="Table Grid"/>
    <w:aliases w:val="Сетка таблицы GR"/>
    <w:basedOn w:val="a2"/>
    <w:uiPriority w:val="59"/>
    <w:rsid w:val="006B0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Заголовок 4 Знак"/>
    <w:basedOn w:val="a1"/>
    <w:link w:val="40"/>
    <w:uiPriority w:val="9"/>
    <w:rsid w:val="00E13D1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4">
    <w:name w:val="РТ_Основной АБЗАЦ"/>
    <w:basedOn w:val="a0"/>
    <w:qFormat/>
    <w:rsid w:val="00383149"/>
    <w:pPr>
      <w:spacing w:before="60" w:line="360" w:lineRule="auto"/>
      <w:ind w:firstLine="709"/>
      <w:jc w:val="both"/>
    </w:pPr>
    <w:rPr>
      <w:rFonts w:cs="Arial"/>
      <w:lang w:val="en-US"/>
    </w:rPr>
  </w:style>
  <w:style w:type="paragraph" w:customStyle="1" w:styleId="a6">
    <w:name w:val="РТ_Содержание"/>
    <w:basedOn w:val="a0"/>
    <w:next w:val="a0"/>
    <w:qFormat/>
    <w:rsid w:val="00E13D12"/>
    <w:pPr>
      <w:keepNext/>
      <w:keepLines/>
      <w:spacing w:after="240"/>
      <w:jc w:val="center"/>
      <w:outlineLvl w:val="0"/>
    </w:pPr>
    <w:rPr>
      <w:rFonts w:cs="Arial"/>
      <w:b/>
      <w:caps/>
      <w:sz w:val="28"/>
    </w:rPr>
  </w:style>
  <w:style w:type="character" w:customStyle="1" w:styleId="51">
    <w:name w:val="Заголовок 5 Знак"/>
    <w:basedOn w:val="a1"/>
    <w:link w:val="50"/>
    <w:uiPriority w:val="9"/>
    <w:rsid w:val="00E13D1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0"/>
    <w:uiPriority w:val="34"/>
    <w:qFormat/>
    <w:rsid w:val="009102D3"/>
    <w:pPr>
      <w:ind w:left="720"/>
      <w:contextualSpacing/>
    </w:pPr>
  </w:style>
  <w:style w:type="character" w:customStyle="1" w:styleId="61">
    <w:name w:val="Заголовок 6 Знак"/>
    <w:basedOn w:val="a1"/>
    <w:link w:val="60"/>
    <w:uiPriority w:val="9"/>
    <w:rsid w:val="00E13D1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1">
    <w:name w:val="Заголовок 1 Знак"/>
    <w:basedOn w:val="a1"/>
    <w:link w:val="10"/>
    <w:uiPriority w:val="9"/>
    <w:rsid w:val="00181B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1"/>
    <w:link w:val="21"/>
    <w:uiPriority w:val="9"/>
    <w:rsid w:val="00E13D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rsid w:val="00E13D1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12">
    <w:name w:val="toc 1"/>
    <w:aliases w:val="РТ"/>
    <w:basedOn w:val="a0"/>
    <w:next w:val="a0"/>
    <w:link w:val="13"/>
    <w:autoRedefine/>
    <w:uiPriority w:val="39"/>
    <w:rsid w:val="005F6440"/>
    <w:pPr>
      <w:tabs>
        <w:tab w:val="left" w:pos="426"/>
        <w:tab w:val="right" w:leader="dot" w:pos="9911"/>
      </w:tabs>
      <w:spacing w:before="60"/>
      <w:ind w:left="425" w:hanging="425"/>
    </w:pPr>
    <w:rPr>
      <w:rFonts w:cs="Times New Roman"/>
      <w:caps/>
      <w:noProof/>
      <w:color w:val="000000" w:themeColor="text1"/>
    </w:rPr>
  </w:style>
  <w:style w:type="paragraph" w:styleId="42">
    <w:name w:val="toc 4"/>
    <w:basedOn w:val="a0"/>
    <w:next w:val="a0"/>
    <w:autoRedefine/>
    <w:uiPriority w:val="39"/>
    <w:rsid w:val="00DD11B4"/>
    <w:pPr>
      <w:tabs>
        <w:tab w:val="left" w:pos="2552"/>
        <w:tab w:val="right" w:leader="dot" w:pos="9911"/>
      </w:tabs>
      <w:ind w:left="2552" w:hanging="851"/>
    </w:pPr>
  </w:style>
  <w:style w:type="character" w:styleId="a8">
    <w:name w:val="Hyperlink"/>
    <w:basedOn w:val="a1"/>
    <w:uiPriority w:val="99"/>
    <w:unhideWhenUsed/>
    <w:rsid w:val="00181BE4"/>
    <w:rPr>
      <w:color w:val="0563C1" w:themeColor="hyperlink"/>
      <w:u w:val="single"/>
    </w:rPr>
  </w:style>
  <w:style w:type="numbering" w:customStyle="1" w:styleId="a">
    <w:name w:val="РТ_№№ заголовков"/>
    <w:basedOn w:val="a3"/>
    <w:uiPriority w:val="99"/>
    <w:rsid w:val="00026A46"/>
    <w:pPr>
      <w:numPr>
        <w:numId w:val="1"/>
      </w:numPr>
    </w:pPr>
  </w:style>
  <w:style w:type="character" w:customStyle="1" w:styleId="70">
    <w:name w:val="Заголовок 7 Знак"/>
    <w:basedOn w:val="a1"/>
    <w:link w:val="7"/>
    <w:uiPriority w:val="9"/>
    <w:semiHidden/>
    <w:rsid w:val="00E13D1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E13D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23">
    <w:name w:val="toc 2"/>
    <w:basedOn w:val="a0"/>
    <w:next w:val="a0"/>
    <w:link w:val="24"/>
    <w:autoRedefine/>
    <w:uiPriority w:val="39"/>
    <w:rsid w:val="0047475F"/>
    <w:pPr>
      <w:tabs>
        <w:tab w:val="left" w:pos="1418"/>
        <w:tab w:val="right" w:leader="dot" w:pos="9911"/>
      </w:tabs>
      <w:ind w:left="992" w:hanging="567"/>
    </w:pPr>
    <w:rPr>
      <w:smallCaps/>
      <w:noProof/>
      <w:color w:val="000000" w:themeColor="text1"/>
    </w:rPr>
  </w:style>
  <w:style w:type="paragraph" w:styleId="33">
    <w:name w:val="toc 3"/>
    <w:basedOn w:val="a0"/>
    <w:next w:val="a0"/>
    <w:link w:val="34"/>
    <w:autoRedefine/>
    <w:uiPriority w:val="39"/>
    <w:rsid w:val="00DD11B4"/>
    <w:pPr>
      <w:tabs>
        <w:tab w:val="left" w:pos="1701"/>
        <w:tab w:val="right" w:leader="dot" w:pos="9911"/>
      </w:tabs>
      <w:ind w:left="1701" w:hanging="709"/>
    </w:pPr>
    <w:rPr>
      <w:rFonts w:cs="Times New Roman"/>
      <w:noProof/>
    </w:rPr>
  </w:style>
  <w:style w:type="character" w:customStyle="1" w:styleId="13">
    <w:name w:val="Оглавление 1 Знак"/>
    <w:aliases w:val="РТ Знак"/>
    <w:basedOn w:val="a1"/>
    <w:link w:val="12"/>
    <w:uiPriority w:val="39"/>
    <w:rsid w:val="005F6440"/>
    <w:rPr>
      <w:rFonts w:cs="Times New Roman"/>
      <w:caps/>
      <w:noProof/>
      <w:color w:val="000000" w:themeColor="text1"/>
    </w:rPr>
  </w:style>
  <w:style w:type="character" w:customStyle="1" w:styleId="90">
    <w:name w:val="Заголовок 9 Знак"/>
    <w:basedOn w:val="a1"/>
    <w:link w:val="9"/>
    <w:uiPriority w:val="9"/>
    <w:semiHidden/>
    <w:rsid w:val="00E13D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A10">
    <w:name w:val="РТ_Приложение En_A1Д"/>
    <w:basedOn w:val="21"/>
    <w:qFormat/>
    <w:rsid w:val="00FF7A6D"/>
    <w:pPr>
      <w:spacing w:before="240" w:after="120"/>
      <w:ind w:left="709"/>
    </w:pPr>
    <w:rPr>
      <w:rFonts w:ascii="Times New Roman" w:hAnsi="Times New Roman"/>
      <w:b/>
      <w:smallCaps/>
      <w:color w:val="000000" w:themeColor="text1"/>
    </w:rPr>
  </w:style>
  <w:style w:type="paragraph" w:customStyle="1" w:styleId="14">
    <w:name w:val="РТ_Заголовок без №_1 уровень"/>
    <w:basedOn w:val="10"/>
    <w:next w:val="a4"/>
    <w:qFormat/>
    <w:rsid w:val="00270EF2"/>
    <w:pPr>
      <w:numPr>
        <w:numId w:val="0"/>
      </w:numPr>
      <w:spacing w:after="240"/>
      <w:ind w:left="709"/>
    </w:pPr>
    <w:rPr>
      <w:rFonts w:ascii="Times New Roman Полужирный" w:hAnsi="Times New Roman Полужирный"/>
      <w:b/>
      <w:caps/>
      <w:color w:val="000000" w:themeColor="text1"/>
      <w:sz w:val="28"/>
    </w:rPr>
  </w:style>
  <w:style w:type="character" w:customStyle="1" w:styleId="24">
    <w:name w:val="Оглавление 2 Знак"/>
    <w:basedOn w:val="a1"/>
    <w:link w:val="23"/>
    <w:uiPriority w:val="39"/>
    <w:rsid w:val="00E13D12"/>
    <w:rPr>
      <w:smallCaps/>
      <w:noProof/>
      <w:color w:val="000000" w:themeColor="text1"/>
    </w:rPr>
  </w:style>
  <w:style w:type="character" w:customStyle="1" w:styleId="34">
    <w:name w:val="Оглавление 3 Знак"/>
    <w:basedOn w:val="a1"/>
    <w:link w:val="33"/>
    <w:uiPriority w:val="39"/>
    <w:rsid w:val="00DD11B4"/>
    <w:rPr>
      <w:rFonts w:cs="Times New Roman"/>
      <w:noProof/>
    </w:rPr>
  </w:style>
  <w:style w:type="paragraph" w:customStyle="1" w:styleId="20">
    <w:name w:val="РТ_Заголовок с №_2 уровень"/>
    <w:basedOn w:val="21"/>
    <w:next w:val="a4"/>
    <w:qFormat/>
    <w:rsid w:val="00EC3D63"/>
    <w:pPr>
      <w:numPr>
        <w:ilvl w:val="1"/>
        <w:numId w:val="2"/>
      </w:numPr>
      <w:spacing w:before="240" w:after="120"/>
      <w:ind w:left="1287" w:hanging="578"/>
    </w:pPr>
    <w:rPr>
      <w:rFonts w:ascii="Times New Roman Полужирный" w:hAnsi="Times New Roman Полужирный"/>
      <w:b/>
      <w:smallCaps/>
      <w:color w:val="000000" w:themeColor="text1"/>
    </w:rPr>
  </w:style>
  <w:style w:type="paragraph" w:customStyle="1" w:styleId="25">
    <w:name w:val="РТ_Заголовок без №_2 уровень"/>
    <w:basedOn w:val="14"/>
    <w:next w:val="a4"/>
    <w:qFormat/>
    <w:rsid w:val="00ED35D2"/>
    <w:pPr>
      <w:spacing w:after="120"/>
    </w:pPr>
    <w:rPr>
      <w:rFonts w:ascii="Times New Roman" w:hAnsi="Times New Roman"/>
      <w:caps w:val="0"/>
      <w:smallCaps/>
      <w:sz w:val="26"/>
    </w:rPr>
  </w:style>
  <w:style w:type="paragraph" w:customStyle="1" w:styleId="a9">
    <w:name w:val="РТ_Рисунок"/>
    <w:basedOn w:val="a0"/>
    <w:next w:val="aa"/>
    <w:qFormat/>
    <w:rsid w:val="005F6440"/>
    <w:pPr>
      <w:keepNext/>
      <w:spacing w:line="360" w:lineRule="auto"/>
      <w:jc w:val="center"/>
    </w:pPr>
  </w:style>
  <w:style w:type="paragraph" w:customStyle="1" w:styleId="aa">
    <w:name w:val="РТ_Рисунок_Подпись"/>
    <w:basedOn w:val="a0"/>
    <w:next w:val="a4"/>
    <w:qFormat/>
    <w:rsid w:val="005F6440"/>
    <w:pPr>
      <w:spacing w:before="120" w:after="240"/>
      <w:jc w:val="center"/>
    </w:pPr>
  </w:style>
  <w:style w:type="paragraph" w:customStyle="1" w:styleId="ab">
    <w:name w:val="РТ_Таблица_Заголовки граф"/>
    <w:basedOn w:val="a0"/>
    <w:rsid w:val="00282C06"/>
    <w:pPr>
      <w:spacing w:before="60" w:after="60"/>
      <w:jc w:val="center"/>
    </w:pPr>
    <w:rPr>
      <w:rFonts w:ascii="Times New Roman Полужирный" w:hAnsi="Times New Roman Полужирный"/>
      <w:b/>
      <w:sz w:val="22"/>
      <w:szCs w:val="22"/>
    </w:rPr>
  </w:style>
  <w:style w:type="paragraph" w:customStyle="1" w:styleId="ac">
    <w:name w:val="РТ_Таблица_Строка"/>
    <w:basedOn w:val="a0"/>
    <w:rsid w:val="00282C06"/>
    <w:rPr>
      <w:sz w:val="22"/>
      <w:szCs w:val="22"/>
    </w:rPr>
  </w:style>
  <w:style w:type="table" w:customStyle="1" w:styleId="MS">
    <w:name w:val="MS"/>
    <w:basedOn w:val="a2"/>
    <w:uiPriority w:val="99"/>
    <w:rsid w:val="00282C06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  <w:vAlign w:val="center"/>
      </w:tcPr>
    </w:tblStylePr>
  </w:style>
  <w:style w:type="paragraph" w:customStyle="1" w:styleId="ad">
    <w:name w:val="РТ_Таблица_Надпись"/>
    <w:basedOn w:val="a0"/>
    <w:qFormat/>
    <w:rsid w:val="00282C06"/>
    <w:pPr>
      <w:spacing w:before="60" w:after="120"/>
      <w:ind w:left="1276" w:hanging="1276"/>
    </w:pPr>
    <w:rPr>
      <w:rFonts w:cs="Arial"/>
      <w:szCs w:val="28"/>
      <w:lang w:val="en-US"/>
    </w:rPr>
  </w:style>
  <w:style w:type="paragraph" w:styleId="ae">
    <w:name w:val="caption"/>
    <w:basedOn w:val="a0"/>
    <w:next w:val="a0"/>
    <w:uiPriority w:val="35"/>
    <w:unhideWhenUsed/>
    <w:qFormat/>
    <w:rsid w:val="00590EA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">
    <w:name w:val="РТ_Приложение En"/>
    <w:basedOn w:val="14"/>
    <w:next w:val="a4"/>
    <w:qFormat/>
    <w:rsid w:val="00FC36A5"/>
    <w:pPr>
      <w:pageBreakBefore/>
      <w:ind w:left="0"/>
      <w:jc w:val="center"/>
    </w:pPr>
  </w:style>
  <w:style w:type="character" w:styleId="af">
    <w:name w:val="Placeholder Text"/>
    <w:basedOn w:val="a1"/>
    <w:uiPriority w:val="99"/>
    <w:semiHidden/>
    <w:rsid w:val="009A014F"/>
    <w:rPr>
      <w:color w:val="808080"/>
    </w:rPr>
  </w:style>
  <w:style w:type="paragraph" w:styleId="af0">
    <w:name w:val="header"/>
    <w:basedOn w:val="a0"/>
    <w:link w:val="af1"/>
    <w:uiPriority w:val="99"/>
    <w:unhideWhenUsed/>
    <w:rsid w:val="001D3B1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D3B1C"/>
  </w:style>
  <w:style w:type="paragraph" w:styleId="af2">
    <w:name w:val="footer"/>
    <w:basedOn w:val="a0"/>
    <w:link w:val="af3"/>
    <w:uiPriority w:val="99"/>
    <w:unhideWhenUsed/>
    <w:rsid w:val="001D3B1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1D3B1C"/>
  </w:style>
  <w:style w:type="paragraph" w:customStyle="1" w:styleId="Ru">
    <w:name w:val="РТ_Приложение Ru"/>
    <w:basedOn w:val="En"/>
    <w:next w:val="a4"/>
    <w:qFormat/>
    <w:rsid w:val="008F39CD"/>
    <w:pPr>
      <w:numPr>
        <w:numId w:val="11"/>
      </w:numPr>
    </w:pPr>
    <w:rPr>
      <w:rFonts w:ascii="Times New Roman" w:hAnsi="Times New Roman"/>
    </w:rPr>
  </w:style>
  <w:style w:type="paragraph" w:customStyle="1" w:styleId="Ru1">
    <w:name w:val="РТ_Приложение Ru_А1"/>
    <w:basedOn w:val="Ru"/>
    <w:next w:val="a4"/>
    <w:qFormat/>
    <w:rsid w:val="00AA5011"/>
    <w:pPr>
      <w:pageBreakBefore w:val="0"/>
      <w:numPr>
        <w:ilvl w:val="1"/>
      </w:numPr>
      <w:jc w:val="left"/>
    </w:pPr>
    <w:rPr>
      <w:rFonts w:ascii="Times New Roman Полужирный" w:hAnsi="Times New Roman Полужирный"/>
      <w:caps w:val="0"/>
      <w:smallCaps/>
      <w:sz w:val="26"/>
      <w:szCs w:val="26"/>
    </w:rPr>
  </w:style>
  <w:style w:type="paragraph" w:customStyle="1" w:styleId="Ru2">
    <w:name w:val="РТ_Приложение Ru_А2"/>
    <w:basedOn w:val="Ru1"/>
    <w:next w:val="a4"/>
    <w:qFormat/>
    <w:rsid w:val="00A1253B"/>
    <w:pPr>
      <w:numPr>
        <w:ilvl w:val="2"/>
      </w:numPr>
    </w:pPr>
    <w:rPr>
      <w:smallCaps w:val="0"/>
      <w:szCs w:val="24"/>
    </w:rPr>
  </w:style>
  <w:style w:type="paragraph" w:customStyle="1" w:styleId="Ru3">
    <w:name w:val="РТ_Приложение Ru_А3"/>
    <w:basedOn w:val="Ru2"/>
    <w:next w:val="a4"/>
    <w:qFormat/>
    <w:rsid w:val="00CA458C"/>
    <w:pPr>
      <w:numPr>
        <w:ilvl w:val="3"/>
      </w:numPr>
    </w:pPr>
    <w:rPr>
      <w:sz w:val="24"/>
    </w:rPr>
  </w:style>
  <w:style w:type="paragraph" w:customStyle="1" w:styleId="af4">
    <w:name w:val="РТ_Приложение_Загол"/>
    <w:basedOn w:val="14"/>
    <w:next w:val="a4"/>
    <w:qFormat/>
    <w:rsid w:val="00D779A3"/>
    <w:pPr>
      <w:pageBreakBefore/>
      <w:ind w:left="0"/>
      <w:jc w:val="center"/>
    </w:pPr>
  </w:style>
  <w:style w:type="paragraph" w:customStyle="1" w:styleId="15">
    <w:name w:val="РТ_Приложение_Загол 1"/>
    <w:basedOn w:val="a0"/>
    <w:next w:val="a4"/>
    <w:rsid w:val="00A1253B"/>
    <w:pPr>
      <w:keepNext/>
    </w:pPr>
    <w:rPr>
      <w:rFonts w:ascii="Times New Roman Полужирный" w:hAnsi="Times New Roman Полужирный"/>
      <w:b/>
      <w:smallCaps/>
      <w:sz w:val="26"/>
    </w:rPr>
  </w:style>
  <w:style w:type="paragraph" w:customStyle="1" w:styleId="2">
    <w:name w:val="РТ_Приложение_Загол 2"/>
    <w:basedOn w:val="a0"/>
    <w:next w:val="a4"/>
    <w:rsid w:val="00A1253B"/>
    <w:pPr>
      <w:keepNext/>
      <w:numPr>
        <w:ilvl w:val="2"/>
        <w:numId w:val="13"/>
      </w:numPr>
    </w:pPr>
    <w:rPr>
      <w:rFonts w:ascii="Times New Roman Полужирный" w:hAnsi="Times New Roman Полужирный"/>
      <w:b/>
      <w:sz w:val="26"/>
    </w:rPr>
  </w:style>
  <w:style w:type="paragraph" w:customStyle="1" w:styleId="3">
    <w:name w:val="РТ_Приложение_Загол 3"/>
    <w:basedOn w:val="a0"/>
    <w:next w:val="a4"/>
    <w:rsid w:val="00D779A3"/>
    <w:pPr>
      <w:keepNext/>
      <w:numPr>
        <w:ilvl w:val="3"/>
        <w:numId w:val="13"/>
      </w:numPr>
    </w:pPr>
    <w:rPr>
      <w:rFonts w:ascii="Times New Roman Полужирный" w:hAnsi="Times New Roman Полужирный"/>
      <w:b/>
    </w:rPr>
  </w:style>
  <w:style w:type="paragraph" w:customStyle="1" w:styleId="EnA1">
    <w:name w:val="РТ_Приложение En_A1"/>
    <w:basedOn w:val="21"/>
    <w:next w:val="a4"/>
    <w:qFormat/>
    <w:rsid w:val="00AA5011"/>
    <w:pPr>
      <w:numPr>
        <w:ilvl w:val="1"/>
        <w:numId w:val="7"/>
      </w:numPr>
    </w:pPr>
    <w:rPr>
      <w:rFonts w:ascii="Times New Roman Полужирный" w:hAnsi="Times New Roman Полужирный" w:cs="Times New Roman"/>
      <w:b/>
      <w:smallCaps/>
      <w:color w:val="000000" w:themeColor="text1"/>
    </w:rPr>
  </w:style>
  <w:style w:type="paragraph" w:customStyle="1" w:styleId="EnB1">
    <w:name w:val="РТ_Приложение En_B1"/>
    <w:basedOn w:val="EnA1"/>
    <w:next w:val="a4"/>
    <w:qFormat/>
    <w:rsid w:val="00AA5011"/>
    <w:pPr>
      <w:numPr>
        <w:numId w:val="8"/>
      </w:numPr>
    </w:pPr>
  </w:style>
  <w:style w:type="paragraph" w:customStyle="1" w:styleId="EnA2">
    <w:name w:val="РТ_Приложение En_A2"/>
    <w:basedOn w:val="31"/>
    <w:next w:val="a4"/>
    <w:qFormat/>
    <w:rsid w:val="00C63FC4"/>
    <w:pPr>
      <w:numPr>
        <w:ilvl w:val="2"/>
        <w:numId w:val="7"/>
      </w:numPr>
    </w:pPr>
    <w:rPr>
      <w:rFonts w:ascii="Times New Roman" w:hAnsi="Times New Roman" w:cs="Times New Roman"/>
      <w:b/>
      <w:color w:val="000000" w:themeColor="text1"/>
      <w:sz w:val="26"/>
      <w:szCs w:val="26"/>
    </w:rPr>
  </w:style>
  <w:style w:type="paragraph" w:customStyle="1" w:styleId="EnA3">
    <w:name w:val="РТ_Приложение En_A3"/>
    <w:basedOn w:val="40"/>
    <w:next w:val="a4"/>
    <w:qFormat/>
    <w:rsid w:val="00C63FC4"/>
    <w:pPr>
      <w:numPr>
        <w:ilvl w:val="3"/>
        <w:numId w:val="7"/>
      </w:numPr>
    </w:pPr>
    <w:rPr>
      <w:rFonts w:ascii="Times New Roman" w:hAnsi="Times New Roman" w:cs="Times New Roman"/>
      <w:b/>
      <w:i w:val="0"/>
      <w:color w:val="000000" w:themeColor="text1"/>
    </w:rPr>
  </w:style>
  <w:style w:type="paragraph" w:customStyle="1" w:styleId="EnB2">
    <w:name w:val="РТ_Приложение En_B2"/>
    <w:basedOn w:val="EnA2"/>
    <w:next w:val="a4"/>
    <w:qFormat/>
    <w:rsid w:val="00C40BA2"/>
    <w:pPr>
      <w:numPr>
        <w:numId w:val="8"/>
      </w:numPr>
    </w:pPr>
  </w:style>
  <w:style w:type="paragraph" w:customStyle="1" w:styleId="EnB3">
    <w:name w:val="РТ_Приложение En_B3"/>
    <w:basedOn w:val="EnA3"/>
    <w:next w:val="a4"/>
    <w:qFormat/>
    <w:rsid w:val="00EB2189"/>
    <w:pPr>
      <w:ind w:left="0" w:firstLine="0"/>
    </w:pPr>
  </w:style>
  <w:style w:type="paragraph" w:customStyle="1" w:styleId="1">
    <w:name w:val="РТ_Заголовок с №_1 уровень"/>
    <w:basedOn w:val="a0"/>
    <w:next w:val="a4"/>
    <w:qFormat/>
    <w:rsid w:val="005A5A42"/>
    <w:pPr>
      <w:keepNext/>
      <w:keepLines/>
      <w:numPr>
        <w:numId w:val="9"/>
      </w:numPr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character" w:styleId="af5">
    <w:name w:val="annotation reference"/>
    <w:basedOn w:val="a1"/>
    <w:uiPriority w:val="99"/>
    <w:semiHidden/>
    <w:unhideWhenUsed/>
    <w:rsid w:val="00655D65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655D65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655D65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55D6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55D65"/>
    <w:rPr>
      <w:b/>
      <w:bCs/>
      <w:sz w:val="20"/>
      <w:szCs w:val="20"/>
    </w:rPr>
  </w:style>
  <w:style w:type="paragraph" w:styleId="afa">
    <w:name w:val="Balloon Text"/>
    <w:basedOn w:val="a0"/>
    <w:link w:val="afb"/>
    <w:uiPriority w:val="99"/>
    <w:semiHidden/>
    <w:unhideWhenUsed/>
    <w:rsid w:val="00655D65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655D65"/>
    <w:rPr>
      <w:rFonts w:ascii="Segoe UI" w:hAnsi="Segoe UI" w:cs="Segoe UI"/>
      <w:sz w:val="18"/>
      <w:szCs w:val="18"/>
    </w:rPr>
  </w:style>
  <w:style w:type="character" w:styleId="afc">
    <w:name w:val="FollowedHyperlink"/>
    <w:basedOn w:val="a1"/>
    <w:uiPriority w:val="99"/>
    <w:semiHidden/>
    <w:unhideWhenUsed/>
    <w:rsid w:val="00FC56EF"/>
    <w:rPr>
      <w:color w:val="954F72" w:themeColor="followedHyperlink"/>
      <w:u w:val="single"/>
    </w:rPr>
  </w:style>
  <w:style w:type="character" w:customStyle="1" w:styleId="110">
    <w:name w:val="_1_ТекстОсн_1и Знак"/>
    <w:link w:val="111"/>
    <w:qFormat/>
    <w:rsid w:val="00F65B4D"/>
  </w:style>
  <w:style w:type="paragraph" w:customStyle="1" w:styleId="111">
    <w:name w:val="_1_ТекстОсн_1и"/>
    <w:basedOn w:val="a0"/>
    <w:link w:val="110"/>
    <w:qFormat/>
    <w:rsid w:val="00F65B4D"/>
    <w:pPr>
      <w:tabs>
        <w:tab w:val="left" w:pos="709"/>
      </w:tabs>
      <w:suppressAutoHyphens/>
      <w:spacing w:after="160"/>
      <w:ind w:right="-283" w:firstLine="567"/>
      <w:jc w:val="both"/>
    </w:pPr>
  </w:style>
  <w:style w:type="character" w:styleId="afd">
    <w:name w:val="Unresolved Mention"/>
    <w:basedOn w:val="a1"/>
    <w:uiPriority w:val="99"/>
    <w:semiHidden/>
    <w:unhideWhenUsed/>
    <w:rsid w:val="00DA2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6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lk.gosweb.gosuslugi.ru/docs/redaktirovanie-sayta-dou/zapolnenie-razdela-dokumenty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6C8C0-0991-4FE5-A46C-3F7B43400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Шухарев Евгений</dc:creator>
  <cp:keywords/>
  <dc:description/>
  <cp:lastModifiedBy>Ярослав Зуборев</cp:lastModifiedBy>
  <cp:revision>2</cp:revision>
  <dcterms:created xsi:type="dcterms:W3CDTF">2024-09-02T06:50:00Z</dcterms:created>
  <dcterms:modified xsi:type="dcterms:W3CDTF">2024-09-02T06:50:00Z</dcterms:modified>
</cp:coreProperties>
</file>